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C60F" w14:textId="77777777" w:rsidR="00CB3356" w:rsidRPr="00CB3356" w:rsidRDefault="00CB3356" w:rsidP="00CB3356">
      <w:pPr>
        <w:shd w:val="clear" w:color="auto" w:fill="833177"/>
        <w:spacing w:after="0" w:line="240" w:lineRule="auto"/>
        <w:jc w:val="center"/>
        <w:rPr>
          <w:rFonts w:ascii="Times New Roman" w:eastAsia="Times New Roman" w:hAnsi="Times New Roman" w:cs="Times New Roman"/>
          <w:color w:val="833177"/>
          <w:kern w:val="0"/>
          <w:sz w:val="24"/>
          <w:szCs w:val="24"/>
          <w:lang w:eastAsia="es-ES"/>
          <w14:ligatures w14:val="none"/>
        </w:rPr>
      </w:pP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begin"/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instrText>HYPERLINK "https://www.aytolalaguna.es/ayuntamiento/organos-de-gobierno/pleno-municipal/" \o "Pleno Municipal" \t "_self"</w:instrText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separate"/>
      </w:r>
      <w:r w:rsidRPr="00CB3356">
        <w:rPr>
          <w:rFonts w:ascii="Arial" w:eastAsia="Times New Roman" w:hAnsi="Arial" w:cs="Arial"/>
          <w:noProof/>
          <w:color w:val="833177"/>
          <w:kern w:val="0"/>
          <w:sz w:val="21"/>
          <w:szCs w:val="21"/>
          <w:lang w:eastAsia="es-ES"/>
          <w14:ligatures w14:val="none"/>
        </w:rPr>
        <w:drawing>
          <wp:inline distT="0" distB="0" distL="0" distR="0" wp14:anchorId="5915983E" wp14:editId="2C7E60DC">
            <wp:extent cx="564515" cy="564515"/>
            <wp:effectExtent l="0" t="0" r="6985" b="0"/>
            <wp:docPr id="1626025449" name="Imagen 3" descr="plenos-municipal-icono">
              <a:hlinkClick xmlns:a="http://schemas.openxmlformats.org/drawingml/2006/main" r:id="rId6" tgtFrame="&quot;_self&quot;" tooltip="&quot;Pleno Municip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enos-municipal-icono">
                      <a:hlinkClick r:id="rId6" tgtFrame="&quot;_self&quot;" tooltip="&quot;Pleno Municip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EF48F" w14:textId="77777777" w:rsidR="00CB3356" w:rsidRPr="00CB3356" w:rsidRDefault="00CB3356" w:rsidP="00CB3356">
      <w:pPr>
        <w:shd w:val="clear" w:color="auto" w:fill="833177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:lang w:eastAsia="es-ES"/>
          <w14:ligatures w14:val="none"/>
        </w:rPr>
      </w:pPr>
      <w:r w:rsidRPr="00CB3356">
        <w:rPr>
          <w:rFonts w:ascii="Arial" w:eastAsia="Times New Roman" w:hAnsi="Arial" w:cs="Arial"/>
          <w:b/>
          <w:bCs/>
          <w:color w:val="FFFFFF"/>
          <w:kern w:val="0"/>
          <w:sz w:val="33"/>
          <w:szCs w:val="33"/>
          <w:lang w:eastAsia="es-ES"/>
          <w14:ligatures w14:val="none"/>
        </w:rPr>
        <w:t>Pleno Municipal</w:t>
      </w:r>
    </w:p>
    <w:p w14:paraId="53D8D3E3" w14:textId="77777777" w:rsidR="00CB3356" w:rsidRPr="00CB3356" w:rsidRDefault="00CB3356" w:rsidP="00CB3356">
      <w:pPr>
        <w:shd w:val="clear" w:color="auto" w:fill="833177"/>
        <w:spacing w:line="240" w:lineRule="auto"/>
        <w:jc w:val="center"/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</w:pP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end"/>
      </w:r>
    </w:p>
    <w:p w14:paraId="40457F4F" w14:textId="77777777" w:rsidR="00CB3356" w:rsidRPr="00CB3356" w:rsidRDefault="00CB3356" w:rsidP="00CB3356">
      <w:pPr>
        <w:shd w:val="clear" w:color="auto" w:fill="FFFFFF"/>
        <w:spacing w:before="150" w:line="240" w:lineRule="auto"/>
        <w:jc w:val="center"/>
        <w:outlineLvl w:val="4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8" w:history="1">
        <w:r w:rsidRPr="00CB335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Orden del día, Sesiones, Régimen de sesiones y composición</w:t>
        </w:r>
      </w:hyperlink>
    </w:p>
    <w:p w14:paraId="4531DD5B" w14:textId="77777777" w:rsidR="00CB3356" w:rsidRPr="00CB3356" w:rsidRDefault="00CB3356" w:rsidP="00CB3356">
      <w:pPr>
        <w:shd w:val="clear" w:color="auto" w:fill="558C8C"/>
        <w:spacing w:after="0" w:line="240" w:lineRule="auto"/>
        <w:jc w:val="center"/>
        <w:rPr>
          <w:rFonts w:ascii="Times New Roman" w:eastAsia="Times New Roman" w:hAnsi="Times New Roman" w:cs="Times New Roman"/>
          <w:color w:val="833177"/>
          <w:kern w:val="0"/>
          <w:sz w:val="21"/>
          <w:szCs w:val="21"/>
          <w:lang w:eastAsia="es-ES"/>
          <w14:ligatures w14:val="none"/>
        </w:rPr>
      </w:pP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begin"/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instrText>HYPERLINK "https://www.aytolalaguna.es/ayuntamiento/organos-de-gobierno/junta-de-gobierno-local/" \o "Junta de gobierno Local" \t "_self"</w:instrText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separate"/>
      </w:r>
      <w:r w:rsidRPr="00CB3356">
        <w:rPr>
          <w:rFonts w:ascii="Arial" w:eastAsia="Times New Roman" w:hAnsi="Arial" w:cs="Arial"/>
          <w:noProof/>
          <w:color w:val="833177"/>
          <w:kern w:val="0"/>
          <w:sz w:val="21"/>
          <w:szCs w:val="21"/>
          <w:lang w:eastAsia="es-ES"/>
          <w14:ligatures w14:val="none"/>
        </w:rPr>
        <w:drawing>
          <wp:inline distT="0" distB="0" distL="0" distR="0" wp14:anchorId="0756A5B4" wp14:editId="221F8C56">
            <wp:extent cx="564515" cy="564515"/>
            <wp:effectExtent l="0" t="0" r="6985" b="0"/>
            <wp:docPr id="1195812133" name="Imagen 2" descr="junta-gobierno-local-icono">
              <a:hlinkClick xmlns:a="http://schemas.openxmlformats.org/drawingml/2006/main" r:id="rId9" tgtFrame="&quot;_self&quot;" tooltip="&quot;Junta de gobierno Loc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ta-gobierno-local-icono">
                      <a:hlinkClick r:id="rId9" tgtFrame="&quot;_self&quot;" tooltip="&quot;Junta de gobierno Loc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5B5DD" w14:textId="77777777" w:rsidR="00CB3356" w:rsidRPr="00CB3356" w:rsidRDefault="00CB3356" w:rsidP="00CB3356">
      <w:pPr>
        <w:shd w:val="clear" w:color="auto" w:fill="558C8C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:lang w:eastAsia="es-ES"/>
          <w14:ligatures w14:val="none"/>
        </w:rPr>
      </w:pPr>
      <w:r w:rsidRPr="00CB3356">
        <w:rPr>
          <w:rFonts w:ascii="Arial" w:eastAsia="Times New Roman" w:hAnsi="Arial" w:cs="Arial"/>
          <w:b/>
          <w:bCs/>
          <w:color w:val="FFFFFF"/>
          <w:kern w:val="0"/>
          <w:sz w:val="33"/>
          <w:szCs w:val="33"/>
          <w:lang w:eastAsia="es-ES"/>
          <w14:ligatures w14:val="none"/>
        </w:rPr>
        <w:t>Junta de gobierno Local</w:t>
      </w:r>
    </w:p>
    <w:p w14:paraId="671EB5E6" w14:textId="77777777" w:rsidR="00CB3356" w:rsidRPr="00CB3356" w:rsidRDefault="00CB3356" w:rsidP="00CB3356">
      <w:pPr>
        <w:shd w:val="clear" w:color="auto" w:fill="558C8C"/>
        <w:spacing w:line="240" w:lineRule="auto"/>
        <w:jc w:val="center"/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</w:pP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end"/>
      </w:r>
    </w:p>
    <w:p w14:paraId="203537DC" w14:textId="77777777" w:rsidR="00CB3356" w:rsidRPr="00CB3356" w:rsidRDefault="00CB3356" w:rsidP="00CB3356">
      <w:pPr>
        <w:shd w:val="clear" w:color="auto" w:fill="FFFFFF"/>
        <w:spacing w:before="150" w:line="240" w:lineRule="auto"/>
        <w:jc w:val="center"/>
        <w:outlineLvl w:val="4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1" w:history="1">
        <w:r w:rsidRPr="00CB335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lang w:eastAsia="es-ES"/>
            <w14:ligatures w14:val="none"/>
          </w:rPr>
          <w:t>Orden del día, Sesiones, Régimen de sesiones y composición</w:t>
        </w:r>
      </w:hyperlink>
    </w:p>
    <w:p w14:paraId="34ACBDB4" w14:textId="77777777" w:rsidR="00CB3356" w:rsidRPr="00CB3356" w:rsidRDefault="00CB3356" w:rsidP="00CB3356">
      <w:pPr>
        <w:shd w:val="clear" w:color="auto" w:fill="424242"/>
        <w:spacing w:after="0" w:line="240" w:lineRule="auto"/>
        <w:jc w:val="center"/>
        <w:rPr>
          <w:rFonts w:ascii="Times New Roman" w:eastAsia="Times New Roman" w:hAnsi="Times New Roman" w:cs="Times New Roman"/>
          <w:color w:val="260E23"/>
          <w:kern w:val="0"/>
          <w:sz w:val="21"/>
          <w:szCs w:val="21"/>
          <w:lang w:eastAsia="es-ES"/>
          <w14:ligatures w14:val="none"/>
        </w:rPr>
      </w:pP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begin"/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instrText>HYPERLINK "https://www.aytolalaguna.es/ayuntamiento/organos-de-gobierno/alcaldia/" \o "Alcaldía" \t "_self"</w:instrText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</w: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separate"/>
      </w:r>
      <w:r w:rsidRPr="00CB3356">
        <w:rPr>
          <w:rFonts w:ascii="Arial" w:eastAsia="Times New Roman" w:hAnsi="Arial" w:cs="Arial"/>
          <w:noProof/>
          <w:color w:val="260E23"/>
          <w:kern w:val="0"/>
          <w:sz w:val="21"/>
          <w:szCs w:val="21"/>
          <w:lang w:eastAsia="es-ES"/>
          <w14:ligatures w14:val="none"/>
        </w:rPr>
        <w:drawing>
          <wp:inline distT="0" distB="0" distL="0" distR="0" wp14:anchorId="2F577D95" wp14:editId="4A799BC3">
            <wp:extent cx="564515" cy="564515"/>
            <wp:effectExtent l="0" t="0" r="0" b="0"/>
            <wp:docPr id="1605304851" name="Imagen 1" descr="alcalde-icono">
              <a:hlinkClick xmlns:a="http://schemas.openxmlformats.org/drawingml/2006/main" r:id="rId12" tgtFrame="&quot;_self&quot;" tooltip="&quot;Alcaldí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calde-icono">
                      <a:hlinkClick r:id="rId12" tgtFrame="&quot;_self&quot;" tooltip="&quot;Alcaldí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66081" w14:textId="77777777" w:rsidR="00CB3356" w:rsidRPr="00CB3356" w:rsidRDefault="00CB3356" w:rsidP="00CB3356">
      <w:pPr>
        <w:shd w:val="clear" w:color="auto" w:fill="424242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3"/>
          <w:szCs w:val="33"/>
          <w:lang w:eastAsia="es-ES"/>
          <w14:ligatures w14:val="none"/>
        </w:rPr>
      </w:pPr>
      <w:r w:rsidRPr="00CB3356">
        <w:rPr>
          <w:rFonts w:ascii="Arial" w:eastAsia="Times New Roman" w:hAnsi="Arial" w:cs="Arial"/>
          <w:b/>
          <w:bCs/>
          <w:color w:val="FFFFFF"/>
          <w:kern w:val="0"/>
          <w:sz w:val="33"/>
          <w:szCs w:val="33"/>
          <w:lang w:eastAsia="es-ES"/>
          <w14:ligatures w14:val="none"/>
        </w:rPr>
        <w:t>Alcaldía</w:t>
      </w:r>
    </w:p>
    <w:p w14:paraId="43E124F5" w14:textId="77777777" w:rsidR="00CB3356" w:rsidRPr="00CB3356" w:rsidRDefault="00CB3356" w:rsidP="00CB3356">
      <w:pPr>
        <w:shd w:val="clear" w:color="auto" w:fill="424242"/>
        <w:spacing w:line="240" w:lineRule="auto"/>
        <w:jc w:val="center"/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</w:pPr>
      <w:r w:rsidRPr="00CB3356">
        <w:rPr>
          <w:rFonts w:ascii="Arial" w:eastAsia="Times New Roman" w:hAnsi="Arial" w:cs="Arial"/>
          <w:color w:val="0E0E0E"/>
          <w:kern w:val="0"/>
          <w:sz w:val="21"/>
          <w:szCs w:val="21"/>
          <w:lang w:eastAsia="es-ES"/>
          <w14:ligatures w14:val="none"/>
        </w:rPr>
        <w:fldChar w:fldCharType="end"/>
      </w:r>
    </w:p>
    <w:p w14:paraId="2F539AA7" w14:textId="77777777" w:rsidR="00CB3356" w:rsidRPr="00CB3356" w:rsidRDefault="00CB3356" w:rsidP="00CB3356">
      <w:pPr>
        <w:shd w:val="clear" w:color="auto" w:fill="FFFFFF"/>
        <w:spacing w:before="150" w:after="150" w:line="240" w:lineRule="auto"/>
        <w:jc w:val="center"/>
        <w:outlineLvl w:val="4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4" w:history="1">
        <w:r w:rsidRPr="00CB335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lang w:eastAsia="es-ES"/>
            <w14:ligatures w14:val="none"/>
          </w:rPr>
          <w:t>Alcalde</w:t>
        </w:r>
      </w:hyperlink>
    </w:p>
    <w:p w14:paraId="3560D5BB" w14:textId="77777777" w:rsidR="00CB3356" w:rsidRPr="00CB3356" w:rsidRDefault="00CB3356" w:rsidP="00CB3356">
      <w:pPr>
        <w:shd w:val="clear" w:color="auto" w:fill="FFFFFF"/>
        <w:spacing w:before="150" w:line="240" w:lineRule="auto"/>
        <w:jc w:val="center"/>
        <w:outlineLvl w:val="4"/>
        <w:rPr>
          <w:rFonts w:ascii="Arial" w:eastAsia="Times New Roman" w:hAnsi="Arial" w:cs="Arial"/>
          <w:color w:val="833177"/>
          <w:kern w:val="0"/>
          <w:sz w:val="24"/>
          <w:szCs w:val="24"/>
          <w:lang w:eastAsia="es-ES"/>
          <w14:ligatures w14:val="none"/>
        </w:rPr>
      </w:pPr>
      <w:hyperlink r:id="rId15" w:history="1">
        <w:r w:rsidRPr="00CB335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Func</w:t>
        </w:r>
        <w:r w:rsidRPr="00CB335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i</w:t>
        </w:r>
        <w:r w:rsidRPr="00CB3356">
          <w:rPr>
            <w:rFonts w:ascii="Arial" w:eastAsia="Times New Roman" w:hAnsi="Arial" w:cs="Arial"/>
            <w:b/>
            <w:bCs/>
            <w:color w:val="833177"/>
            <w:kern w:val="0"/>
            <w:sz w:val="24"/>
            <w:szCs w:val="24"/>
            <w:u w:val="single"/>
            <w:lang w:eastAsia="es-ES"/>
            <w14:ligatures w14:val="none"/>
          </w:rPr>
          <w:t>ones</w:t>
        </w:r>
      </w:hyperlink>
    </w:p>
    <w:p w14:paraId="5EF43156" w14:textId="77777777" w:rsidR="00DF4CFA" w:rsidRDefault="00DF4CFA"/>
    <w:sectPr w:rsidR="00DF4CFA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4D2A" w14:textId="77777777" w:rsidR="00CE7A6B" w:rsidRDefault="00CE7A6B" w:rsidP="00CB3356">
      <w:pPr>
        <w:spacing w:after="0" w:line="240" w:lineRule="auto"/>
      </w:pPr>
      <w:r>
        <w:separator/>
      </w:r>
    </w:p>
  </w:endnote>
  <w:endnote w:type="continuationSeparator" w:id="0">
    <w:p w14:paraId="334F9BF2" w14:textId="77777777" w:rsidR="00CE7A6B" w:rsidRDefault="00CE7A6B" w:rsidP="00CB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6FF7" w14:textId="77777777" w:rsidR="00CE7A6B" w:rsidRDefault="00CE7A6B" w:rsidP="00CB3356">
      <w:pPr>
        <w:spacing w:after="0" w:line="240" w:lineRule="auto"/>
      </w:pPr>
      <w:r>
        <w:separator/>
      </w:r>
    </w:p>
  </w:footnote>
  <w:footnote w:type="continuationSeparator" w:id="0">
    <w:p w14:paraId="4A0820A4" w14:textId="77777777" w:rsidR="00CE7A6B" w:rsidRDefault="00CE7A6B" w:rsidP="00CB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D456" w14:textId="77777777" w:rsidR="00CB3356" w:rsidRPr="00CB3356" w:rsidRDefault="00CB3356" w:rsidP="00CB3356">
    <w:pPr>
      <w:shd w:val="clear" w:color="auto" w:fill="FFFFFF"/>
      <w:spacing w:line="375" w:lineRule="atLeast"/>
      <w:jc w:val="both"/>
      <w:rPr>
        <w:rFonts w:ascii="Arial" w:eastAsia="Times New Roman" w:hAnsi="Arial" w:cs="Arial"/>
        <w:b/>
        <w:bCs/>
        <w:color w:val="0E0E0E"/>
        <w:kern w:val="0"/>
        <w:sz w:val="24"/>
        <w:szCs w:val="24"/>
        <w:lang w:eastAsia="es-ES"/>
        <w14:ligatures w14:val="none"/>
      </w:rPr>
    </w:pPr>
    <w:r w:rsidRPr="00CB3356">
      <w:rPr>
        <w:rFonts w:ascii="Arial" w:eastAsia="Times New Roman" w:hAnsi="Arial" w:cs="Arial"/>
        <w:b/>
        <w:bCs/>
        <w:color w:val="0E0E0E"/>
        <w:kern w:val="0"/>
        <w:sz w:val="24"/>
        <w:szCs w:val="24"/>
        <w:lang w:eastAsia="es-ES"/>
        <w14:ligatures w14:val="none"/>
      </w:rPr>
      <w:t>Sede de los órganos de Gobierno: Calle Obispo Rey Redondo nº 1, 38201, San Cristóbal de La Laguna, Santa Cruz de Tenerife</w:t>
    </w:r>
  </w:p>
  <w:p w14:paraId="2900C188" w14:textId="77777777" w:rsidR="00CB3356" w:rsidRDefault="00CB33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56"/>
    <w:rsid w:val="0045611C"/>
    <w:rsid w:val="0085382E"/>
    <w:rsid w:val="00CB3356"/>
    <w:rsid w:val="00CE7A6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700F"/>
  <w15:chartTrackingRefBased/>
  <w15:docId w15:val="{DEBA4481-7E59-4FE3-8868-C2D7EFE3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B3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Ttulo5">
    <w:name w:val="heading 5"/>
    <w:basedOn w:val="Normal"/>
    <w:link w:val="Ttulo5Car"/>
    <w:uiPriority w:val="9"/>
    <w:qFormat/>
    <w:rsid w:val="00CB33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3356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CB3356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B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B3356"/>
    <w:rPr>
      <w:color w:val="0000FF"/>
      <w:u w:val="single"/>
    </w:rPr>
  </w:style>
  <w:style w:type="character" w:customStyle="1" w:styleId="title-text">
    <w:name w:val="title-text"/>
    <w:basedOn w:val="Fuentedeprrafopredeter"/>
    <w:rsid w:val="00CB3356"/>
  </w:style>
  <w:style w:type="character" w:styleId="Textoennegrita">
    <w:name w:val="Strong"/>
    <w:basedOn w:val="Fuentedeprrafopredeter"/>
    <w:uiPriority w:val="22"/>
    <w:qFormat/>
    <w:rsid w:val="00CB335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B3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356"/>
  </w:style>
  <w:style w:type="paragraph" w:styleId="Piedepgina">
    <w:name w:val="footer"/>
    <w:basedOn w:val="Normal"/>
    <w:link w:val="PiedepginaCar"/>
    <w:uiPriority w:val="99"/>
    <w:unhideWhenUsed/>
    <w:rsid w:val="00CB3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2833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160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8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480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338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1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1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4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2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78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45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81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49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43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1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49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4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410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8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89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575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9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organos-de-gobierno/pleno-municipal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aytolalaguna.es/ayuntamiento/organos-de-gobierno/alcaldi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aytolalaguna.es/ayuntamiento/organos-de-gobierno/pleno-municipal/" TargetMode="External"/><Relationship Id="rId11" Type="http://schemas.openxmlformats.org/officeDocument/2006/relationships/hyperlink" Target="https://www.aytolalaguna.es/ayuntamiento/organos-de-gobierno/junta-de-gobierno-loca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ytolalaguna.es/ayuntamiento/organos-de-gobierno/alcaldia/" TargetMode="Externa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aytolalaguna.es/ayuntamiento/organos-de-gobierno/junta-de-gobierno-local/" TargetMode="External"/><Relationship Id="rId14" Type="http://schemas.openxmlformats.org/officeDocument/2006/relationships/hyperlink" Target="https://www.aytolalaguna.es/ayuntamiento/corporacion-municipal-y-grupos-politicos/Luis-Yeray-Gutierrez-Pere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827</Characters>
  <Application>Microsoft Office Word</Application>
  <DocSecurity>0</DocSecurity>
  <Lines>6</Lines>
  <Paragraphs>1</Paragraphs>
  <ScaleCrop>false</ScaleCrop>
  <Company>Ayto La Laguna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2</cp:revision>
  <cp:lastPrinted>2023-10-18T15:56:00Z</cp:lastPrinted>
  <dcterms:created xsi:type="dcterms:W3CDTF">2023-10-18T15:59:00Z</dcterms:created>
  <dcterms:modified xsi:type="dcterms:W3CDTF">2023-10-18T15:59:00Z</dcterms:modified>
</cp:coreProperties>
</file>