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583.390991pt;margin-top:0pt;width:256.6500pt;height:592.9pt;mso-position-horizontal-relative:page;mso-position-vertical-relative:page;z-index:15729152" id="docshapegroup1" coordorigin="11668,0" coordsize="5133,11858">
            <v:shape style="position:absolute;left:11667;top:0;width:5133;height:11858" type="#_x0000_t75" id="docshape2" stroked="false">
              <v:imagedata r:id="rId5" o:title=""/>
            </v:shape>
            <v:shapetype id="_x0000_t202" o:spt="202" coordsize="21600,21600" path="m,l,21600r21600,l21600,xe">
              <v:stroke joinstyle="miter"/>
              <v:path gradientshapeok="t" o:connecttype="rect"/>
            </v:shapetype>
            <v:shape style="position:absolute;left:16041;top:11213;width:110;height:171" type="#_x0000_t202" id="docshape3" filled="false" stroked="false">
              <v:textbox inset="0,0,0,0">
                <w:txbxContent>
                  <w:p>
                    <w:pPr>
                      <w:spacing w:before="0"/>
                      <w:ind w:left="0" w:right="0" w:firstLine="0"/>
                      <w:jc w:val="left"/>
                      <w:rPr>
                        <w:rFonts w:ascii="Verdana"/>
                        <w:sz w:val="14"/>
                      </w:rPr>
                    </w:pPr>
                    <w:r>
                      <w:rPr>
                        <w:rFonts w:ascii="Verdana"/>
                        <w:w w:val="100"/>
                        <w:sz w:val="14"/>
                      </w:rPr>
                      <w:t>1</w:t>
                    </w:r>
                  </w:p>
                </w:txbxContent>
              </v:textbox>
              <w10:wrap type="none"/>
            </v:shape>
            <w10:wrap type="none"/>
          </v:group>
        </w:pict>
      </w:r>
      <w:r>
        <w:rPr/>
        <w:pict>
          <v:rect style="position:absolute;margin-left:564.369995pt;margin-top:.0pt;width:18.96pt;height:594pt;mso-position-horizontal-relative:page;mso-position-vertical-relative:page;z-index:15729664" id="docshape4" filled="true" fillcolor="#73417a" stroked="false">
            <v:fill type="solid"/>
            <w10:wrap type="none"/>
          </v:rect>
        </w:pict>
      </w:r>
    </w:p>
    <w:p>
      <w:pPr>
        <w:pStyle w:val="BodyText"/>
        <w:rPr>
          <w:rFonts w:ascii="Times New Roman"/>
        </w:rPr>
      </w:pPr>
    </w:p>
    <w:p>
      <w:pPr>
        <w:pStyle w:val="BodyText"/>
        <w:rPr>
          <w:rFonts w:ascii="Times New Roman"/>
        </w:rPr>
      </w:pPr>
    </w:p>
    <w:p>
      <w:pPr>
        <w:spacing w:before="202"/>
        <w:ind w:left="0" w:right="9528" w:firstLine="0"/>
        <w:jc w:val="right"/>
        <w:rPr>
          <w:sz w:val="72"/>
        </w:rPr>
      </w:pPr>
      <w:r>
        <w:rPr/>
        <w:pict>
          <v:shape style="position:absolute;margin-left:40.390999pt;margin-top:16.327574pt;width:53.95pt;height:84pt;mso-position-horizontal-relative:page;mso-position-vertical-relative:paragraph;z-index:15728640" id="docshape5" coordorigin="808,327" coordsize="1079,1680" path="m1887,1491l1881,1415,1866,1345,1841,1282,1805,1225,1761,1177,1709,1138,1648,1108,1579,1086,1632,1058,1716,989,1774,902,1803,805,1806,753,1802,697,1772,592,1712,494,1626,416,1572,384,1514,359,1453,341,1390,330,1324,327,1248,331,1177,344,1112,367,1051,398,996,438,947,487,906,542,872,606,846,676,828,754,1030,790,1044,720,1066,659,1131,567,1220,510,1327,492,1385,497,1483,533,1556,603,1594,696,1599,749,1592,814,1540,917,1441,985,1384,1006,1324,1018,1260,1023,1242,1023,1228,1021,1206,1199,1247,1189,1284,1182,1318,1178,1349,1176,1416,1182,1477,1199,1532,1227,1581,1266,1620,1314,1649,1369,1666,1429,1672,1495,1666,1566,1647,1630,1616,1688,1573,1740,1521,1784,1463,1815,1400,1833,1331,1840,1273,1835,1171,1797,1089,1720,1056,1664,1030,1597,1009,1517,808,1543,821,1622,843,1695,876,1762,918,1822,971,1877,1031,1924,1097,1960,1169,1986,1247,2001,1331,2007,1409,2002,1482,1990,1551,1969,1615,1940,1674,1902,1728,1857,1785,1794,1830,1726,1861,1653,1880,1574,1887,1491xe" filled="true" fillcolor="#72417a" stroked="false">
            <v:path arrowok="t"/>
            <v:fill type="solid"/>
            <w10:wrap type="none"/>
          </v:shape>
        </w:pict>
      </w:r>
      <w:r>
        <w:rPr>
          <w:sz w:val="72"/>
        </w:rPr>
        <w:t>Análisis</w:t>
      </w:r>
      <w:r>
        <w:rPr>
          <w:spacing w:val="-7"/>
          <w:sz w:val="72"/>
        </w:rPr>
        <w:t> </w:t>
      </w:r>
      <w:r>
        <w:rPr>
          <w:sz w:val="72"/>
        </w:rPr>
        <w:t>de</w:t>
      </w:r>
      <w:r>
        <w:rPr>
          <w:spacing w:val="-4"/>
          <w:sz w:val="72"/>
        </w:rPr>
        <w:t> </w:t>
      </w:r>
      <w:r>
        <w:rPr>
          <w:spacing w:val="-5"/>
          <w:sz w:val="72"/>
        </w:rPr>
        <w:t>la</w:t>
      </w:r>
    </w:p>
    <w:p>
      <w:pPr>
        <w:spacing w:before="36"/>
        <w:ind w:left="0" w:right="9529" w:firstLine="0"/>
        <w:jc w:val="right"/>
        <w:rPr>
          <w:sz w:val="72"/>
        </w:rPr>
      </w:pPr>
      <w:r>
        <w:rPr>
          <w:spacing w:val="-2"/>
          <w:sz w:val="72"/>
        </w:rPr>
        <w:t>situación</w:t>
      </w:r>
    </w:p>
    <w:p>
      <w:pPr>
        <w:spacing w:before="37"/>
        <w:ind w:left="0" w:right="9529" w:firstLine="0"/>
        <w:jc w:val="right"/>
        <w:rPr>
          <w:sz w:val="72"/>
        </w:rPr>
      </w:pPr>
      <w:r>
        <w:rPr>
          <w:spacing w:val="-2"/>
          <w:sz w:val="72"/>
        </w:rPr>
        <w:t>actual</w:t>
      </w:r>
    </w:p>
    <w:p>
      <w:pPr>
        <w:pStyle w:val="BodyText"/>
      </w:pPr>
    </w:p>
    <w:p>
      <w:pPr>
        <w:pStyle w:val="BodyText"/>
      </w:pPr>
    </w:p>
    <w:p>
      <w:pPr>
        <w:pStyle w:val="BodyText"/>
      </w:pPr>
    </w:p>
    <w:p>
      <w:pPr>
        <w:pStyle w:val="BodyText"/>
      </w:pPr>
    </w:p>
    <w:p>
      <w:pPr>
        <w:pStyle w:val="BodyText"/>
        <w:rPr>
          <w:sz w:val="19"/>
        </w:rPr>
      </w:pPr>
    </w:p>
    <w:p>
      <w:pPr>
        <w:pStyle w:val="BodyText"/>
        <w:spacing w:line="249" w:lineRule="auto" w:before="94"/>
        <w:ind w:left="120" w:right="6941"/>
        <w:jc w:val="both"/>
      </w:pPr>
      <w:r>
        <w:rPr/>
        <w:t>Durante los últimos años se han realizado una serie de planes y proyectos que deben ser tenidos en cuenta</w:t>
      </w:r>
      <w:r>
        <w:rPr>
          <w:spacing w:val="-7"/>
        </w:rPr>
        <w:t> </w:t>
      </w:r>
      <w:r>
        <w:rPr/>
        <w:t>de</w:t>
      </w:r>
      <w:r>
        <w:rPr>
          <w:spacing w:val="-7"/>
        </w:rPr>
        <w:t> </w:t>
      </w:r>
      <w:r>
        <w:rPr/>
        <w:t>cara</w:t>
      </w:r>
      <w:r>
        <w:rPr>
          <w:spacing w:val="-7"/>
        </w:rPr>
        <w:t> </w:t>
      </w:r>
      <w:r>
        <w:rPr/>
        <w:t>a</w:t>
      </w:r>
      <w:r>
        <w:rPr>
          <w:spacing w:val="-6"/>
        </w:rPr>
        <w:t> </w:t>
      </w:r>
      <w:r>
        <w:rPr/>
        <w:t>diagnosticar</w:t>
      </w:r>
      <w:r>
        <w:rPr>
          <w:spacing w:val="-6"/>
        </w:rPr>
        <w:t> </w:t>
      </w:r>
      <w:r>
        <w:rPr/>
        <w:t>el</w:t>
      </w:r>
      <w:r>
        <w:rPr>
          <w:spacing w:val="-7"/>
        </w:rPr>
        <w:t> </w:t>
      </w:r>
      <w:r>
        <w:rPr/>
        <w:t>grado</w:t>
      </w:r>
      <w:r>
        <w:rPr>
          <w:spacing w:val="-7"/>
        </w:rPr>
        <w:t> </w:t>
      </w:r>
      <w:r>
        <w:rPr/>
        <w:t>de</w:t>
      </w:r>
      <w:r>
        <w:rPr>
          <w:spacing w:val="-8"/>
        </w:rPr>
        <w:t> </w:t>
      </w:r>
      <w:r>
        <w:rPr/>
        <w:t>desarrollo</w:t>
      </w:r>
      <w:r>
        <w:rPr>
          <w:spacing w:val="-6"/>
        </w:rPr>
        <w:t> </w:t>
      </w:r>
      <w:r>
        <w:rPr/>
        <w:t>Smart</w:t>
      </w:r>
      <w:r>
        <w:rPr>
          <w:spacing w:val="-7"/>
        </w:rPr>
        <w:t> </w:t>
      </w:r>
      <w:r>
        <w:rPr/>
        <w:t>de</w:t>
      </w:r>
      <w:r>
        <w:rPr>
          <w:spacing w:val="-6"/>
        </w:rPr>
        <w:t> </w:t>
      </w:r>
      <w:r>
        <w:rPr/>
        <w:t>la</w:t>
      </w:r>
      <w:r>
        <w:rPr>
          <w:spacing w:val="-6"/>
        </w:rPr>
        <w:t> </w:t>
      </w:r>
      <w:r>
        <w:rPr/>
        <w:t>ciudad</w:t>
      </w:r>
      <w:r>
        <w:rPr>
          <w:spacing w:val="-7"/>
        </w:rPr>
        <w:t> </w:t>
      </w:r>
      <w:r>
        <w:rPr/>
        <w:t>de</w:t>
      </w:r>
      <w:r>
        <w:rPr>
          <w:spacing w:val="-7"/>
        </w:rPr>
        <w:t> </w:t>
      </w:r>
      <w:r>
        <w:rPr/>
        <w:t>La</w:t>
      </w:r>
      <w:r>
        <w:rPr>
          <w:spacing w:val="-7"/>
        </w:rPr>
        <w:t> </w:t>
      </w:r>
      <w:r>
        <w:rPr/>
        <w:t>Laguna</w:t>
      </w:r>
      <w:r>
        <w:rPr>
          <w:spacing w:val="-5"/>
        </w:rPr>
        <w:t> </w:t>
      </w:r>
      <w:r>
        <w:rPr/>
        <w:t>pudiendo</w:t>
      </w:r>
      <w:r>
        <w:rPr>
          <w:spacing w:val="-5"/>
        </w:rPr>
        <w:t> </w:t>
      </w:r>
      <w:r>
        <w:rPr/>
        <w:t>actuar como primer paso para establecer el diagnóstico y desarrollo del plan de acción a seguir como Smart </w:t>
      </w:r>
      <w:r>
        <w:rPr>
          <w:spacing w:val="-2"/>
        </w:rPr>
        <w:t>City.</w:t>
      </w:r>
    </w:p>
    <w:p>
      <w:pPr>
        <w:spacing w:after="0" w:line="249" w:lineRule="auto"/>
        <w:jc w:val="both"/>
        <w:sectPr>
          <w:type w:val="continuous"/>
          <w:pgSz w:w="16800" w:h="11880" w:orient="landscape"/>
          <w:pgMar w:top="0" w:bottom="0" w:left="320" w:right="380"/>
        </w:sectPr>
      </w:pPr>
    </w:p>
    <w:p>
      <w:pPr>
        <w:pStyle w:val="BodyText"/>
        <w:ind w:left="7663"/>
      </w:pPr>
      <w:r>
        <w:rPr/>
        <w:pict>
          <v:rect style="position:absolute;margin-left:.0pt;margin-top:.0pt;width:840pt;height:594pt;mso-position-horizontal-relative:page;mso-position-vertical-relative:page;z-index:-16322048" id="docshape6" filled="true" fillcolor="#73417a" stroked="false">
            <v:fill type="solid"/>
            <w10:wrap type="none"/>
          </v:rect>
        </w:pict>
      </w:r>
      <w:r>
        <w:rPr/>
        <w:pict>
          <v:group style="width:54.75pt;height:84pt;mso-position-horizontal-relative:char;mso-position-vertical-relative:line" id="docshapegroup7" coordorigin="0,0" coordsize="1095,1680">
            <v:shape style="position:absolute;left:0;top:0;width:1095;height:1680" id="docshape8" coordorigin="0,0" coordsize="1095,1680" path="m1094,1158l1089,1086,1073,1019,1046,958,1009,902,963,855,910,816,850,787,784,767,856,722,916,672,962,617,995,556,1015,491,1021,421,1014,347,992,276,955,210,905,148,845,94,778,53,703,24,621,6,532,0,465,3,402,13,342,28,286,50,188,111,115,191,62,295,41,358,24,428,314,479,323,428,338,384,384,314,447,273,522,259,561,262,627,287,676,335,701,401,704,440,700,487,666,565,599,622,501,650,440,653,406,910,446,899,484,892,519,888,551,887,595,891,673,926,735,994,768,1088,772,1145,767,1204,734,1304,668,1376,586,1414,539,1418,495,1414,417,1383,354,1322,315,1233,305,1178,0,1214,14,1295,38,1368,72,1436,116,1497,170,1552,232,1598,301,1634,375,1659,455,1675,541,1680,618,1676,690,1663,758,1641,822,1612,881,1573,936,1526,993,1463,1037,1395,1069,1321,1088,1242,1094,1158xe" filled="true" fillcolor="#ffffff" stroked="false">
              <v:path arrowok="t"/>
              <v:fill type="solid"/>
            </v:shape>
          </v:group>
        </w:pict>
      </w:r>
      <w:r>
        <w:rPr/>
      </w:r>
    </w:p>
    <w:p>
      <w:pPr>
        <w:pStyle w:val="BodyText"/>
      </w:pPr>
    </w:p>
    <w:p>
      <w:pPr>
        <w:pStyle w:val="BodyText"/>
      </w:pPr>
    </w:p>
    <w:p>
      <w:pPr>
        <w:pStyle w:val="BodyText"/>
      </w:pPr>
    </w:p>
    <w:p>
      <w:pPr>
        <w:pStyle w:val="BodyText"/>
      </w:pPr>
    </w:p>
    <w:p>
      <w:pPr>
        <w:pStyle w:val="BodyText"/>
        <w:spacing w:before="6"/>
        <w:rPr>
          <w:sz w:val="28"/>
        </w:rPr>
      </w:pPr>
    </w:p>
    <w:p>
      <w:pPr>
        <w:pStyle w:val="ListParagraph"/>
        <w:numPr>
          <w:ilvl w:val="1"/>
          <w:numId w:val="1"/>
        </w:numPr>
        <w:tabs>
          <w:tab w:pos="5957" w:val="left" w:leader="none"/>
        </w:tabs>
        <w:spacing w:line="240" w:lineRule="auto" w:before="85" w:after="0"/>
        <w:ind w:left="5956" w:right="0" w:hanging="802"/>
        <w:jc w:val="left"/>
        <w:rPr>
          <w:sz w:val="48"/>
        </w:rPr>
      </w:pPr>
      <w:r>
        <w:rPr>
          <w:color w:val="FFFFFF"/>
          <w:sz w:val="48"/>
        </w:rPr>
        <w:t>|</w:t>
      </w:r>
      <w:r>
        <w:rPr>
          <w:color w:val="FFFFFF"/>
          <w:spacing w:val="-3"/>
          <w:sz w:val="48"/>
        </w:rPr>
        <w:t> </w:t>
      </w:r>
      <w:r>
        <w:rPr>
          <w:color w:val="FFFFFF"/>
          <w:sz w:val="48"/>
        </w:rPr>
        <w:t>Análisis</w:t>
      </w:r>
      <w:r>
        <w:rPr>
          <w:color w:val="FFFFFF"/>
          <w:spacing w:val="-3"/>
          <w:sz w:val="48"/>
        </w:rPr>
        <w:t> </w:t>
      </w:r>
      <w:r>
        <w:rPr>
          <w:color w:val="FFFFFF"/>
          <w:sz w:val="48"/>
        </w:rPr>
        <w:t>de</w:t>
      </w:r>
      <w:r>
        <w:rPr>
          <w:color w:val="FFFFFF"/>
          <w:spacing w:val="-2"/>
          <w:sz w:val="48"/>
        </w:rPr>
        <w:t> </w:t>
      </w:r>
      <w:r>
        <w:rPr>
          <w:color w:val="FFFFFF"/>
          <w:sz w:val="48"/>
        </w:rPr>
        <w:t>los</w:t>
      </w:r>
      <w:r>
        <w:rPr>
          <w:color w:val="FFFFFF"/>
          <w:spacing w:val="-3"/>
          <w:sz w:val="48"/>
        </w:rPr>
        <w:t> </w:t>
      </w:r>
      <w:r>
        <w:rPr>
          <w:color w:val="FFFFFF"/>
          <w:sz w:val="48"/>
        </w:rPr>
        <w:t>planes</w:t>
      </w:r>
      <w:r>
        <w:rPr>
          <w:color w:val="FFFFFF"/>
          <w:spacing w:val="-2"/>
          <w:sz w:val="48"/>
        </w:rPr>
        <w:t> realizados</w:t>
      </w:r>
    </w:p>
    <w:p>
      <w:pPr>
        <w:pStyle w:val="BodyText"/>
        <w:spacing w:before="2"/>
        <w:rPr>
          <w:sz w:val="17"/>
        </w:rPr>
      </w:pPr>
      <w:r>
        <w:rPr/>
        <w:pict>
          <v:group style="position:absolute;margin-left:157.990524pt;margin-top:11.107608pt;width:589.35pt;height:9.15pt;mso-position-horizontal-relative:page;mso-position-vertical-relative:paragraph;z-index:-15726592;mso-wrap-distance-left:0;mso-wrap-distance-right:0" id="docshapegroup9" coordorigin="3160,222" coordsize="11787,183">
            <v:shape style="position:absolute;left:3169;top:222;width:10858;height:87" type="#_x0000_t75" id="docshape10" stroked="false">
              <v:imagedata r:id="rId6" o:title=""/>
            </v:shape>
            <v:shape style="position:absolute;left:13451;top:284;width:269;height:2" id="docshape11" coordorigin="13451,285" coordsize="269,0" path="m13451,285l13624,285m13710,285l13720,285e" filled="false" stroked="true" strokeweight=".48pt" strokecolor="#fefefe">
              <v:path arrowok="t"/>
              <v:stroke dashstyle="solid"/>
            </v:shape>
            <v:line style="position:absolute" from="9678,294" to="9697,294" stroked="true" strokeweight=".48pt" strokecolor="#fdfdfd">
              <v:stroke dashstyle="solid"/>
            </v:line>
            <v:shape style="position:absolute;left:3169;top:289;width:10944;height:39" type="#_x0000_t75" id="docshape12" stroked="false">
              <v:imagedata r:id="rId7" o:title=""/>
            </v:shape>
            <v:line style="position:absolute" from="14094,304" to="14104,304" stroked="true" strokeweight=".48pt" strokecolor="#fefefe">
              <v:stroke dashstyle="solid"/>
            </v:line>
            <v:shape style="position:absolute;left:14199;top:279;width:29;height:10" type="#_x0000_t75" id="docshape13" stroked="false">
              <v:imagedata r:id="rId8" o:title=""/>
            </v:shape>
            <v:shape style="position:absolute;left:13777;top:294;width:519;height:29" id="docshape14" coordorigin="13777,294" coordsize="519,29" path="m14209,294l14229,294m14277,294l14286,294m14248,304l14296,304m14133,313l14219,313m13777,323l13797,323e" filled="false" stroked="true" strokeweight=".48pt" strokecolor="#fdfdfd">
              <v:path arrowok="t"/>
              <v:stroke dashstyle="solid"/>
            </v:shape>
            <v:shape style="position:absolute;left:3169;top:327;width:8948;height:20" type="#_x0000_t75" id="docshape15" stroked="false">
              <v:imagedata r:id="rId9" o:title=""/>
            </v:shape>
            <v:shape style="position:absolute;left:14804;top:322;width:58;height:2" id="docshape16" coordorigin="14805,323" coordsize="58,0" path="m14805,323l14824,323m14853,323l14862,323e" filled="false" stroked="true" strokeweight=".48pt" strokecolor="#fdfdfd">
              <v:path arrowok="t"/>
              <v:stroke dashstyle="solid"/>
            </v:shape>
            <v:shape style="position:absolute;left:3159;top:298;width:11787;height:106" type="#_x0000_t75" id="docshape17" stroked="false">
              <v:imagedata r:id="rId10" o:title=""/>
            </v:shape>
            <w10:wrap type="topAndBottom"/>
          </v:group>
        </w:pict>
      </w:r>
    </w:p>
    <w:p>
      <w:pPr>
        <w:pStyle w:val="ListParagraph"/>
        <w:numPr>
          <w:ilvl w:val="1"/>
          <w:numId w:val="1"/>
        </w:numPr>
        <w:tabs>
          <w:tab w:pos="5957" w:val="left" w:leader="none"/>
        </w:tabs>
        <w:spacing w:line="240" w:lineRule="auto" w:before="373" w:after="0"/>
        <w:ind w:left="5956" w:right="0" w:hanging="802"/>
        <w:jc w:val="left"/>
        <w:rPr>
          <w:sz w:val="48"/>
        </w:rPr>
      </w:pPr>
      <w:r>
        <w:rPr>
          <w:color w:val="FFFFFF"/>
          <w:sz w:val="48"/>
        </w:rPr>
        <w:t>|</w:t>
      </w:r>
      <w:r>
        <w:rPr>
          <w:color w:val="FFFFFF"/>
          <w:spacing w:val="-5"/>
          <w:sz w:val="48"/>
        </w:rPr>
        <w:t> </w:t>
      </w:r>
      <w:r>
        <w:rPr>
          <w:color w:val="FFFFFF"/>
          <w:sz w:val="48"/>
        </w:rPr>
        <w:t>Análisis</w:t>
      </w:r>
      <w:r>
        <w:rPr>
          <w:color w:val="FFFFFF"/>
          <w:spacing w:val="-4"/>
          <w:sz w:val="48"/>
        </w:rPr>
        <w:t> </w:t>
      </w:r>
      <w:r>
        <w:rPr>
          <w:color w:val="FFFFFF"/>
          <w:sz w:val="48"/>
        </w:rPr>
        <w:t>del</w:t>
      </w:r>
      <w:r>
        <w:rPr>
          <w:color w:val="FFFFFF"/>
          <w:spacing w:val="-4"/>
          <w:sz w:val="48"/>
        </w:rPr>
        <w:t> </w:t>
      </w:r>
      <w:r>
        <w:rPr>
          <w:color w:val="FFFFFF"/>
          <w:sz w:val="48"/>
        </w:rPr>
        <w:t>Grado</w:t>
      </w:r>
      <w:r>
        <w:rPr>
          <w:color w:val="FFFFFF"/>
          <w:spacing w:val="-3"/>
          <w:sz w:val="48"/>
        </w:rPr>
        <w:t> </w:t>
      </w:r>
      <w:r>
        <w:rPr>
          <w:color w:val="FFFFFF"/>
          <w:spacing w:val="-2"/>
          <w:sz w:val="48"/>
        </w:rPr>
        <w:t>Smart</w:t>
      </w:r>
    </w:p>
    <w:p>
      <w:pPr>
        <w:pStyle w:val="BodyText"/>
        <w:spacing w:before="8"/>
        <w:rPr>
          <w:sz w:val="11"/>
        </w:rPr>
      </w:pPr>
      <w:r>
        <w:rPr/>
        <w:pict>
          <v:group style="position:absolute;margin-left:155.59053pt;margin-top:7.932373pt;width:589.7pt;height:9.2pt;mso-position-horizontal-relative:page;mso-position-vertical-relative:paragraph;z-index:-15726080;mso-wrap-distance-left:0;mso-wrap-distance-right:0" id="docshapegroup18" coordorigin="3112,159" coordsize="11794,184">
            <v:shape style="position:absolute;left:3121;top:158;width:10868;height:88" type="#_x0000_t75" id="docshape19" stroked="false">
              <v:imagedata r:id="rId11" o:title=""/>
            </v:shape>
            <v:shape style="position:absolute;left:13412;top:222;width:269;height:2" id="docshape20" coordorigin="13413,222" coordsize="269,0" path="m13413,222l13585,222m13672,222l13681,222e" filled="false" stroked="true" strokeweight=".48pt" strokecolor="#fefefe">
              <v:path arrowok="t"/>
              <v:stroke dashstyle="solid"/>
            </v:shape>
            <v:line style="position:absolute" from="9179,232" to="9198,232" stroked="true" strokeweight=".48pt" strokecolor="#fdfdfd">
              <v:stroke dashstyle="solid"/>
            </v:line>
            <v:line style="position:absolute" from="9640,232" to="9649,232" stroked="true" strokeweight=".48pt" strokecolor="#fefefe">
              <v:stroke dashstyle="solid"/>
            </v:line>
            <v:shape style="position:absolute;left:3121;top:227;width:10954;height:39" type="#_x0000_t75" id="docshape21" stroked="false">
              <v:imagedata r:id="rId12" o:title=""/>
            </v:shape>
            <v:line style="position:absolute" from="14056,241" to="14065,241" stroked="true" strokeweight=".48pt" strokecolor="#fefefe">
              <v:stroke dashstyle="solid"/>
            </v:line>
            <v:shape style="position:absolute;left:13739;top:231;width:519;height:29" id="docshape22" coordorigin="13739,232" coordsize="519,29" path="m14171,232l14181,232m14238,232l14248,232m14209,241l14257,241m14094,251l14181,251m13739,261l13758,261e" filled="false" stroked="true" strokeweight=".48pt" strokecolor="#fdfdfd">
              <v:path arrowok="t"/>
              <v:stroke dashstyle="solid"/>
            </v:shape>
            <v:shape style="position:absolute;left:3121;top:265;width:8948;height:20" type="#_x0000_t75" id="docshape23" stroked="false">
              <v:imagedata r:id="rId13" o:title=""/>
            </v:shape>
            <v:shape style="position:absolute;left:12155;top:270;width:1575;height:2" id="docshape24" coordorigin="12155,270" coordsize="1575,0" path="m12155,270l12165,270m13710,270l13729,270e" filled="false" stroked="true" strokeweight=".48pt" strokecolor="#fdfdfd">
              <v:path arrowok="t"/>
              <v:stroke dashstyle="solid"/>
            </v:shape>
            <v:line style="position:absolute" from="4552,280" to="5214,280" stroked="true" strokeweight=".48pt" strokecolor="#fefefe">
              <v:stroke dashstyle="solid"/>
            </v:line>
            <v:shape style="position:absolute;left:14699;top:260;width:154;height:10" id="docshape25" coordorigin="14699,261" coordsize="154,10" path="m14766,261l14785,261m14814,261l14824,261m14699,270l14718,270m14824,270l14853,270e" filled="false" stroked="true" strokeweight=".48pt" strokecolor="#fdfdfd">
              <v:path arrowok="t"/>
              <v:stroke dashstyle="solid"/>
            </v:shape>
            <v:shape style="position:absolute;left:3111;top:217;width:11794;height:125" type="#_x0000_t75" id="docshape26" stroked="false">
              <v:imagedata r:id="rId14" o:title=""/>
            </v:shape>
            <w10:wrap type="topAndBottom"/>
          </v:group>
        </w:pict>
      </w:r>
    </w:p>
    <w:p>
      <w:pPr>
        <w:pStyle w:val="ListParagraph"/>
        <w:numPr>
          <w:ilvl w:val="1"/>
          <w:numId w:val="1"/>
        </w:numPr>
        <w:tabs>
          <w:tab w:pos="5957" w:val="left" w:leader="none"/>
        </w:tabs>
        <w:spacing w:line="240" w:lineRule="auto" w:before="407" w:after="0"/>
        <w:ind w:left="5956" w:right="0" w:hanging="802"/>
        <w:jc w:val="left"/>
        <w:rPr>
          <w:sz w:val="48"/>
        </w:rPr>
      </w:pPr>
      <w:r>
        <w:rPr>
          <w:color w:val="FFFFFF"/>
          <w:sz w:val="48"/>
        </w:rPr>
        <w:t>|</w:t>
      </w:r>
      <w:r>
        <w:rPr>
          <w:color w:val="FFFFFF"/>
          <w:spacing w:val="-2"/>
          <w:sz w:val="48"/>
        </w:rPr>
        <w:t> </w:t>
      </w:r>
      <w:r>
        <w:rPr>
          <w:color w:val="FFFFFF"/>
          <w:sz w:val="48"/>
        </w:rPr>
        <w:t>Análisis</w:t>
      </w:r>
      <w:r>
        <w:rPr>
          <w:color w:val="FFFFFF"/>
          <w:spacing w:val="-1"/>
          <w:sz w:val="48"/>
        </w:rPr>
        <w:t> </w:t>
      </w:r>
      <w:r>
        <w:rPr>
          <w:color w:val="FFFFFF"/>
          <w:sz w:val="48"/>
        </w:rPr>
        <w:t>de</w:t>
      </w:r>
      <w:r>
        <w:rPr>
          <w:color w:val="FFFFFF"/>
          <w:spacing w:val="-1"/>
          <w:sz w:val="48"/>
        </w:rPr>
        <w:t> </w:t>
      </w:r>
      <w:r>
        <w:rPr>
          <w:color w:val="FFFFFF"/>
          <w:spacing w:val="-2"/>
          <w:sz w:val="48"/>
        </w:rPr>
        <w:t>tendencias</w:t>
      </w:r>
    </w:p>
    <w:p>
      <w:pPr>
        <w:pStyle w:val="BodyText"/>
        <w:spacing w:before="7"/>
        <w:rPr>
          <w:sz w:val="9"/>
        </w:rPr>
      </w:pPr>
      <w:r>
        <w:rPr/>
        <w:pict>
          <v:group style="position:absolute;margin-left:153.671005pt;margin-top:6.772346pt;width:589.75pt;height:9.15pt;mso-position-horizontal-relative:page;mso-position-vertical-relative:paragraph;z-index:-15725568;mso-wrap-distance-left:0;mso-wrap-distance-right:0" id="docshapegroup27" coordorigin="3073,135" coordsize="11795,183">
            <v:shape style="position:absolute;left:3083;top:135;width:10877;height:87" type="#_x0000_t75" id="docshape28" stroked="false">
              <v:imagedata r:id="rId15" o:title=""/>
            </v:shape>
            <v:shape style="position:absolute;left:3083;top:193;width:10954;height:48" type="#_x0000_t75" id="docshape29" stroked="false">
              <v:imagedata r:id="rId16" o:title=""/>
            </v:shape>
            <v:line style="position:absolute" from="14017,217" to="14027,217" stroked="true" strokeweight=".48pt" strokecolor="#fefefe">
              <v:stroke dashstyle="solid"/>
            </v:line>
            <v:shape style="position:absolute;left:14123;top:193;width:29;height:10" type="#_x0000_t75" id="docshape30" stroked="false">
              <v:imagedata r:id="rId17" o:title=""/>
            </v:shape>
            <v:shape style="position:absolute;left:13700;top:207;width:519;height:29" id="docshape31" coordorigin="13701,207" coordsize="519,29" path="m14142,207l14152,207m14200,207l14209,207m14171,217l14219,217m14056,227l14142,227m13701,236l13720,236e" filled="false" stroked="true" strokeweight=".48pt" strokecolor="#fdfdfd">
              <v:path arrowok="t"/>
              <v:stroke dashstyle="solid"/>
            </v:shape>
            <v:shape style="position:absolute;left:3083;top:241;width:8957;height:20" type="#_x0000_t75" id="docshape32" stroked="false">
              <v:imagedata r:id="rId18" o:title=""/>
            </v:shape>
            <v:shape style="position:absolute;left:14727;top:236;width:58;height:2" id="docshape33" coordorigin="14728,236" coordsize="58,0" path="m14728,236l14747,236m14776,236l14785,236e" filled="false" stroked="true" strokeweight=".48pt" strokecolor="#fdfdfd">
              <v:path arrowok="t"/>
              <v:stroke dashstyle="solid"/>
            </v:shape>
            <v:shape style="position:absolute;left:3073;top:212;width:11795;height:106" type="#_x0000_t75" id="docshape34" stroked="false">
              <v:imagedata r:id="rId19" o:titl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7"/>
        </w:rPr>
      </w:pPr>
    </w:p>
    <w:p>
      <w:pPr>
        <w:spacing w:before="100"/>
        <w:ind w:left="0" w:right="286" w:firstLine="0"/>
        <w:jc w:val="right"/>
        <w:rPr>
          <w:rFonts w:ascii="Verdana"/>
          <w:sz w:val="14"/>
        </w:rPr>
      </w:pPr>
      <w:r>
        <w:rPr>
          <w:rFonts w:ascii="Verdana"/>
          <w:w w:val="100"/>
          <w:sz w:val="14"/>
        </w:rPr>
        <w:t>2</w:t>
      </w:r>
    </w:p>
    <w:p>
      <w:pPr>
        <w:spacing w:after="0"/>
        <w:jc w:val="right"/>
        <w:rPr>
          <w:rFonts w:ascii="Verdana"/>
          <w:sz w:val="14"/>
        </w:rPr>
        <w:sectPr>
          <w:pgSz w:w="16800" w:h="11880" w:orient="landscape"/>
          <w:pgMar w:top="920" w:bottom="280" w:left="320" w:right="380"/>
        </w:sectPr>
      </w:pPr>
    </w:p>
    <w:p>
      <w:pPr>
        <w:spacing w:before="59"/>
        <w:ind w:left="844" w:right="0" w:firstLine="0"/>
        <w:jc w:val="left"/>
        <w:rPr>
          <w:sz w:val="40"/>
        </w:rPr>
      </w:pPr>
      <w:r>
        <w:rPr/>
        <w:pict>
          <v:group style="position:absolute;margin-left:.0pt;margin-top:0pt;width:840pt;height:593.9pt;mso-position-horizontal-relative:page;mso-position-vertical-relative:page;z-index:-16321024" id="docshapegroup35" coordorigin="0,0" coordsize="16800,11878">
            <v:rect style="position:absolute;left:0;top:1489;width:15199;height:30" id="docshape36" filled="true" fillcolor="#73417a" stroked="false">
              <v:fill type="solid"/>
            </v:rect>
            <v:rect style="position:absolute;left:15198;top:0;width:1602;height:11878" id="docshape37" filled="true" fillcolor="#73417a" stroked="false">
              <v:fill type="solid"/>
            </v:rect>
            <v:shape style="position:absolute;left:9943;top:4490;width:3971;height:1312" type="#_x0000_t75" id="docshape38" stroked="false">
              <v:imagedata r:id="rId20" o:title=""/>
            </v:shape>
            <v:shape style="position:absolute;left:10873;top:8417;width:3040;height:2222" type="#_x0000_t75" id="docshape39" stroked="false">
              <v:imagedata r:id="rId21" o:title=""/>
            </v:shape>
            <w10:wrap type="none"/>
          </v:group>
        </w:pict>
      </w:r>
      <w:r>
        <w:rPr>
          <w:color w:val="72417A"/>
          <w:position w:val="-11"/>
          <w:sz w:val="72"/>
        </w:rPr>
        <w:t>3.1</w:t>
      </w:r>
      <w:r>
        <w:rPr>
          <w:color w:val="72417A"/>
          <w:spacing w:val="27"/>
          <w:position w:val="-11"/>
          <w:sz w:val="72"/>
        </w:rPr>
        <w:t>  </w:t>
      </w:r>
      <w:r>
        <w:rPr>
          <w:sz w:val="40"/>
        </w:rPr>
        <w:t>Análisis</w:t>
      </w:r>
      <w:r>
        <w:rPr>
          <w:spacing w:val="-7"/>
          <w:sz w:val="40"/>
        </w:rPr>
        <w:t> </w:t>
      </w:r>
      <w:r>
        <w:rPr>
          <w:sz w:val="40"/>
        </w:rPr>
        <w:t>de</w:t>
      </w:r>
      <w:r>
        <w:rPr>
          <w:spacing w:val="-6"/>
          <w:sz w:val="40"/>
        </w:rPr>
        <w:t> </w:t>
      </w:r>
      <w:r>
        <w:rPr>
          <w:sz w:val="40"/>
        </w:rPr>
        <w:t>los</w:t>
      </w:r>
      <w:r>
        <w:rPr>
          <w:spacing w:val="-7"/>
          <w:sz w:val="40"/>
        </w:rPr>
        <w:t> </w:t>
      </w:r>
      <w:r>
        <w:rPr>
          <w:sz w:val="40"/>
        </w:rPr>
        <w:t>planes</w:t>
      </w:r>
      <w:r>
        <w:rPr>
          <w:spacing w:val="-7"/>
          <w:sz w:val="40"/>
        </w:rPr>
        <w:t> </w:t>
      </w:r>
      <w:r>
        <w:rPr>
          <w:spacing w:val="-2"/>
          <w:sz w:val="40"/>
        </w:rPr>
        <w:t>realizados</w:t>
      </w:r>
    </w:p>
    <w:p>
      <w:pPr>
        <w:pStyle w:val="BodyText"/>
        <w:spacing w:before="9"/>
        <w:rPr>
          <w:sz w:val="72"/>
        </w:rPr>
      </w:pPr>
    </w:p>
    <w:p>
      <w:pPr>
        <w:pStyle w:val="BodyText"/>
        <w:spacing w:line="249" w:lineRule="auto"/>
        <w:ind w:left="324" w:right="8041"/>
        <w:jc w:val="both"/>
      </w:pPr>
      <w:r>
        <w:rPr/>
        <w:t>La</w:t>
      </w:r>
      <w:r>
        <w:rPr>
          <w:spacing w:val="-5"/>
        </w:rPr>
        <w:t> </w:t>
      </w:r>
      <w:r>
        <w:rPr/>
        <w:t>ciudad</w:t>
      </w:r>
      <w:r>
        <w:rPr>
          <w:spacing w:val="-5"/>
        </w:rPr>
        <w:t> </w:t>
      </w:r>
      <w:r>
        <w:rPr/>
        <w:t>de</w:t>
      </w:r>
      <w:r>
        <w:rPr>
          <w:spacing w:val="-5"/>
        </w:rPr>
        <w:t> </w:t>
      </w:r>
      <w:r>
        <w:rPr/>
        <w:t>San</w:t>
      </w:r>
      <w:r>
        <w:rPr>
          <w:spacing w:val="-3"/>
        </w:rPr>
        <w:t> </w:t>
      </w:r>
      <w:r>
        <w:rPr/>
        <w:t>Cristóbal</w:t>
      </w:r>
      <w:r>
        <w:rPr>
          <w:spacing w:val="-4"/>
        </w:rPr>
        <w:t> </w:t>
      </w:r>
      <w:r>
        <w:rPr/>
        <w:t>de</w:t>
      </w:r>
      <w:r>
        <w:rPr>
          <w:spacing w:val="-4"/>
        </w:rPr>
        <w:t> </w:t>
      </w:r>
      <w:r>
        <w:rPr/>
        <w:t>La</w:t>
      </w:r>
      <w:r>
        <w:rPr>
          <w:spacing w:val="-5"/>
        </w:rPr>
        <w:t> </w:t>
      </w:r>
      <w:r>
        <w:rPr/>
        <w:t>Laguna</w:t>
      </w:r>
      <w:r>
        <w:rPr>
          <w:spacing w:val="-3"/>
        </w:rPr>
        <w:t> </w:t>
      </w:r>
      <w:r>
        <w:rPr/>
        <w:t>se</w:t>
      </w:r>
      <w:r>
        <w:rPr>
          <w:spacing w:val="-5"/>
        </w:rPr>
        <w:t> </w:t>
      </w:r>
      <w:r>
        <w:rPr/>
        <w:t>ha</w:t>
      </w:r>
      <w:r>
        <w:rPr>
          <w:spacing w:val="-3"/>
        </w:rPr>
        <w:t> </w:t>
      </w:r>
      <w:r>
        <w:rPr/>
        <w:t>mostrado</w:t>
      </w:r>
      <w:r>
        <w:rPr>
          <w:spacing w:val="-2"/>
        </w:rPr>
        <w:t> </w:t>
      </w:r>
      <w:r>
        <w:rPr/>
        <w:t>activa</w:t>
      </w:r>
      <w:r>
        <w:rPr>
          <w:spacing w:val="-1"/>
        </w:rPr>
        <w:t> </w:t>
      </w:r>
      <w:r>
        <w:rPr/>
        <w:t>en</w:t>
      </w:r>
      <w:r>
        <w:rPr>
          <w:spacing w:val="-2"/>
        </w:rPr>
        <w:t> </w:t>
      </w:r>
      <w:r>
        <w:rPr/>
        <w:t>los</w:t>
      </w:r>
      <w:r>
        <w:rPr>
          <w:spacing w:val="-1"/>
        </w:rPr>
        <w:t> </w:t>
      </w:r>
      <w:r>
        <w:rPr/>
        <w:t>últimos</w:t>
      </w:r>
      <w:r>
        <w:rPr>
          <w:spacing w:val="-1"/>
        </w:rPr>
        <w:t> </w:t>
      </w:r>
      <w:r>
        <w:rPr/>
        <w:t>años</w:t>
      </w:r>
      <w:r>
        <w:rPr>
          <w:spacing w:val="-2"/>
        </w:rPr>
        <w:t> </w:t>
      </w:r>
      <w:r>
        <w:rPr/>
        <w:t>en la consecución de posicionarse como una Smart City de referencia, siendo una de las ciudades</w:t>
      </w:r>
      <w:r>
        <w:rPr>
          <w:spacing w:val="-10"/>
        </w:rPr>
        <w:t> </w:t>
      </w:r>
      <w:r>
        <w:rPr/>
        <w:t>canarias</w:t>
      </w:r>
      <w:r>
        <w:rPr>
          <w:spacing w:val="-7"/>
        </w:rPr>
        <w:t> </w:t>
      </w:r>
      <w:r>
        <w:rPr/>
        <w:t>mejor</w:t>
      </w:r>
      <w:r>
        <w:rPr>
          <w:spacing w:val="-7"/>
        </w:rPr>
        <w:t> </w:t>
      </w:r>
      <w:r>
        <w:rPr/>
        <w:t>reconocidas.</w:t>
      </w:r>
      <w:r>
        <w:rPr>
          <w:spacing w:val="-10"/>
        </w:rPr>
        <w:t> </w:t>
      </w:r>
      <w:r>
        <w:rPr/>
        <w:t>Prueba</w:t>
      </w:r>
      <w:r>
        <w:rPr>
          <w:spacing w:val="-10"/>
        </w:rPr>
        <w:t> </w:t>
      </w:r>
      <w:r>
        <w:rPr/>
        <w:t>de</w:t>
      </w:r>
      <w:r>
        <w:rPr>
          <w:spacing w:val="-8"/>
        </w:rPr>
        <w:t> </w:t>
      </w:r>
      <w:r>
        <w:rPr/>
        <w:t>ello</w:t>
      </w:r>
      <w:r>
        <w:rPr>
          <w:spacing w:val="-7"/>
        </w:rPr>
        <w:t> </w:t>
      </w:r>
      <w:r>
        <w:rPr/>
        <w:t>son</w:t>
      </w:r>
      <w:r>
        <w:rPr>
          <w:spacing w:val="-6"/>
        </w:rPr>
        <w:t> </w:t>
      </w:r>
      <w:r>
        <w:rPr/>
        <w:t>los</w:t>
      </w:r>
      <w:r>
        <w:rPr>
          <w:spacing w:val="-6"/>
        </w:rPr>
        <w:t> </w:t>
      </w:r>
      <w:r>
        <w:rPr/>
        <w:t>planes,</w:t>
      </w:r>
      <w:r>
        <w:rPr>
          <w:spacing w:val="-6"/>
        </w:rPr>
        <w:t> </w:t>
      </w:r>
      <w:r>
        <w:rPr/>
        <w:t>reconocimientos</w:t>
      </w:r>
      <w:r>
        <w:rPr>
          <w:spacing w:val="-6"/>
        </w:rPr>
        <w:t> </w:t>
      </w:r>
      <w:r>
        <w:rPr/>
        <w:t>e iniciativas que se muestran a continuación.</w:t>
      </w:r>
    </w:p>
    <w:p>
      <w:pPr>
        <w:pStyle w:val="BodyText"/>
        <w:rPr>
          <w:sz w:val="22"/>
        </w:rPr>
      </w:pPr>
    </w:p>
    <w:p>
      <w:pPr>
        <w:pStyle w:val="BodyText"/>
        <w:spacing w:before="9"/>
        <w:rPr>
          <w:sz w:val="27"/>
        </w:rPr>
      </w:pPr>
    </w:p>
    <w:p>
      <w:pPr>
        <w:spacing w:before="0"/>
        <w:ind w:left="324" w:right="0" w:firstLine="0"/>
        <w:jc w:val="both"/>
        <w:rPr>
          <w:b/>
          <w:sz w:val="22"/>
        </w:rPr>
      </w:pPr>
      <w:r>
        <w:rPr>
          <w:b/>
          <w:color w:val="72417A"/>
          <w:sz w:val="22"/>
        </w:rPr>
        <w:t>Ciudades</w:t>
      </w:r>
      <w:r>
        <w:rPr>
          <w:b/>
          <w:color w:val="72417A"/>
          <w:spacing w:val="-8"/>
          <w:sz w:val="22"/>
        </w:rPr>
        <w:t> </w:t>
      </w:r>
      <w:r>
        <w:rPr>
          <w:b/>
          <w:color w:val="72417A"/>
          <w:sz w:val="22"/>
        </w:rPr>
        <w:t>Patrimonio</w:t>
      </w:r>
      <w:r>
        <w:rPr>
          <w:b/>
          <w:color w:val="72417A"/>
          <w:spacing w:val="-8"/>
          <w:sz w:val="22"/>
        </w:rPr>
        <w:t> </w:t>
      </w:r>
      <w:r>
        <w:rPr>
          <w:b/>
          <w:color w:val="72417A"/>
          <w:sz w:val="22"/>
        </w:rPr>
        <w:t>de</w:t>
      </w:r>
      <w:r>
        <w:rPr>
          <w:b/>
          <w:color w:val="72417A"/>
          <w:spacing w:val="-8"/>
          <w:sz w:val="22"/>
        </w:rPr>
        <w:t> </w:t>
      </w:r>
      <w:r>
        <w:rPr>
          <w:b/>
          <w:color w:val="72417A"/>
          <w:sz w:val="22"/>
        </w:rPr>
        <w:t>la</w:t>
      </w:r>
      <w:r>
        <w:rPr>
          <w:b/>
          <w:color w:val="72417A"/>
          <w:spacing w:val="-8"/>
          <w:sz w:val="22"/>
        </w:rPr>
        <w:t> </w:t>
      </w:r>
      <w:r>
        <w:rPr>
          <w:b/>
          <w:color w:val="72417A"/>
          <w:spacing w:val="-2"/>
          <w:sz w:val="22"/>
        </w:rPr>
        <w:t>Humanidad</w:t>
      </w:r>
    </w:p>
    <w:p>
      <w:pPr>
        <w:pStyle w:val="BodyText"/>
        <w:spacing w:line="249" w:lineRule="auto" w:before="139"/>
        <w:ind w:left="324" w:right="8040"/>
        <w:jc w:val="both"/>
      </w:pPr>
      <w:r>
        <w:rPr/>
        <w:t>La ciudad de La Laguna forma parte del Grupo de Ciudades Patrimonio de la Humanidad de España junto a otras 14 del territorio español, siendo la única de Canarias que pertenece a dicho grupo reconocido por la UNESCO. Este echo supone un echo distintivo que a su vez le proporciona la responsabilidad de asumir una serie de</w:t>
      </w:r>
      <w:r>
        <w:rPr>
          <w:spacing w:val="-7"/>
        </w:rPr>
        <w:t> </w:t>
      </w:r>
      <w:r>
        <w:rPr/>
        <w:t>obligaciones</w:t>
      </w:r>
      <w:r>
        <w:rPr>
          <w:spacing w:val="-4"/>
        </w:rPr>
        <w:t> </w:t>
      </w:r>
      <w:r>
        <w:rPr/>
        <w:t>con</w:t>
      </w:r>
      <w:r>
        <w:rPr>
          <w:spacing w:val="-4"/>
        </w:rPr>
        <w:t> </w:t>
      </w:r>
      <w:r>
        <w:rPr/>
        <w:t>las</w:t>
      </w:r>
      <w:r>
        <w:rPr>
          <w:spacing w:val="-5"/>
        </w:rPr>
        <w:t> </w:t>
      </w:r>
      <w:r>
        <w:rPr/>
        <w:t>que</w:t>
      </w:r>
      <w:r>
        <w:rPr>
          <w:spacing w:val="-3"/>
        </w:rPr>
        <w:t> </w:t>
      </w:r>
      <w:r>
        <w:rPr/>
        <w:t>mantener,</w:t>
      </w:r>
      <w:r>
        <w:rPr>
          <w:spacing w:val="-5"/>
        </w:rPr>
        <w:t> </w:t>
      </w:r>
      <w:r>
        <w:rPr/>
        <w:t>proteger</w:t>
      </w:r>
      <w:r>
        <w:rPr>
          <w:spacing w:val="-3"/>
        </w:rPr>
        <w:t> </w:t>
      </w:r>
      <w:r>
        <w:rPr/>
        <w:t>y</w:t>
      </w:r>
      <w:r>
        <w:rPr>
          <w:spacing w:val="-4"/>
        </w:rPr>
        <w:t> </w:t>
      </w:r>
      <w:r>
        <w:rPr/>
        <w:t>conservar</w:t>
      </w:r>
      <w:r>
        <w:rPr>
          <w:spacing w:val="-4"/>
        </w:rPr>
        <w:t> </w:t>
      </w:r>
      <w:r>
        <w:rPr/>
        <w:t>de</w:t>
      </w:r>
      <w:r>
        <w:rPr>
          <w:spacing w:val="-5"/>
        </w:rPr>
        <w:t> </w:t>
      </w:r>
      <w:r>
        <w:rPr/>
        <w:t>La</w:t>
      </w:r>
      <w:r>
        <w:rPr>
          <w:spacing w:val="-5"/>
        </w:rPr>
        <w:t> </w:t>
      </w:r>
      <w:r>
        <w:rPr/>
        <w:t>Laguna,</w:t>
      </w:r>
      <w:r>
        <w:rPr>
          <w:spacing w:val="-4"/>
        </w:rPr>
        <w:t> </w:t>
      </w:r>
      <w:r>
        <w:rPr/>
        <w:t>suponiendo una de las potencialidades con las que convertirse en una Smart City.</w:t>
      </w:r>
    </w:p>
    <w:p>
      <w:pPr>
        <w:pStyle w:val="BodyText"/>
      </w:pPr>
    </w:p>
    <w:p>
      <w:pPr>
        <w:pStyle w:val="BodyText"/>
      </w:pPr>
    </w:p>
    <w:p>
      <w:pPr>
        <w:pStyle w:val="BodyText"/>
        <w:spacing w:before="2"/>
        <w:rPr>
          <w:sz w:val="19"/>
        </w:rPr>
      </w:pPr>
    </w:p>
    <w:p>
      <w:pPr>
        <w:pStyle w:val="BodyText"/>
        <w:spacing w:line="249" w:lineRule="auto" w:before="94"/>
        <w:ind w:left="327" w:right="1481"/>
      </w:pPr>
      <w:r>
        <w:rPr/>
        <w:t>Como consecuencia de la preocupación del municipio lagunero por desarrollar y convertir</w:t>
      </w:r>
      <w:r>
        <w:rPr>
          <w:spacing w:val="14"/>
        </w:rPr>
        <w:t> </w:t>
      </w:r>
      <w:r>
        <w:rPr/>
        <w:t>la ciudad en una Smart City, La Laguna se incorporó a la Red</w:t>
      </w:r>
      <w:r>
        <w:rPr>
          <w:spacing w:val="40"/>
        </w:rPr>
        <w:t> </w:t>
      </w:r>
      <w:r>
        <w:rPr/>
        <w:t>Española de</w:t>
      </w:r>
      <w:r>
        <w:rPr>
          <w:spacing w:val="-1"/>
        </w:rPr>
        <w:t> </w:t>
      </w:r>
      <w:r>
        <w:rPr/>
        <w:t>Ciudades Inteligentes (RECI), formando</w:t>
      </w:r>
      <w:r>
        <w:rPr>
          <w:spacing w:val="-2"/>
        </w:rPr>
        <w:t> </w:t>
      </w:r>
      <w:r>
        <w:rPr/>
        <w:t>parte</w:t>
      </w:r>
      <w:r>
        <w:rPr>
          <w:spacing w:val="-1"/>
        </w:rPr>
        <w:t> </w:t>
      </w:r>
      <w:r>
        <w:rPr/>
        <w:t>de las</w:t>
      </w:r>
      <w:r>
        <w:rPr>
          <w:spacing w:val="-1"/>
        </w:rPr>
        <w:t> </w:t>
      </w:r>
      <w:r>
        <w:rPr/>
        <w:t>actuales 81</w:t>
      </w:r>
      <w:r>
        <w:rPr>
          <w:spacing w:val="-1"/>
        </w:rPr>
        <w:t> </w:t>
      </w:r>
      <w:r>
        <w:rPr/>
        <w:t>ciudades</w:t>
      </w:r>
      <w:r>
        <w:rPr>
          <w:spacing w:val="-1"/>
        </w:rPr>
        <w:t> </w:t>
      </w:r>
      <w:r>
        <w:rPr/>
        <w:t>que la conforman en la actualidad.</w:t>
      </w:r>
    </w:p>
    <w:p>
      <w:pPr>
        <w:pStyle w:val="BodyText"/>
      </w:pPr>
    </w:p>
    <w:p>
      <w:pPr>
        <w:pStyle w:val="BodyText"/>
      </w:pPr>
    </w:p>
    <w:p>
      <w:pPr>
        <w:pStyle w:val="BodyText"/>
      </w:pPr>
    </w:p>
    <w:p>
      <w:pPr>
        <w:pStyle w:val="BodyText"/>
      </w:pPr>
    </w:p>
    <w:p>
      <w:pPr>
        <w:pStyle w:val="BodyText"/>
        <w:spacing w:before="10"/>
        <w:rPr>
          <w:sz w:val="16"/>
        </w:rPr>
      </w:pPr>
    </w:p>
    <w:p>
      <w:pPr>
        <w:spacing w:before="93"/>
        <w:ind w:left="324" w:right="0" w:firstLine="0"/>
        <w:jc w:val="both"/>
        <w:rPr>
          <w:b/>
          <w:sz w:val="22"/>
        </w:rPr>
      </w:pPr>
      <w:r>
        <w:rPr>
          <w:b/>
          <w:color w:val="72417A"/>
          <w:sz w:val="22"/>
        </w:rPr>
        <w:t>Red</w:t>
      </w:r>
      <w:r>
        <w:rPr>
          <w:b/>
          <w:color w:val="72417A"/>
          <w:spacing w:val="-7"/>
          <w:sz w:val="22"/>
        </w:rPr>
        <w:t> </w:t>
      </w:r>
      <w:r>
        <w:rPr>
          <w:b/>
          <w:color w:val="72417A"/>
          <w:sz w:val="22"/>
        </w:rPr>
        <w:t>española</w:t>
      </w:r>
      <w:r>
        <w:rPr>
          <w:b/>
          <w:color w:val="72417A"/>
          <w:spacing w:val="-7"/>
          <w:sz w:val="22"/>
        </w:rPr>
        <w:t> </w:t>
      </w:r>
      <w:r>
        <w:rPr>
          <w:b/>
          <w:color w:val="72417A"/>
          <w:sz w:val="22"/>
        </w:rPr>
        <w:t>de</w:t>
      </w:r>
      <w:r>
        <w:rPr>
          <w:b/>
          <w:color w:val="72417A"/>
          <w:spacing w:val="-6"/>
          <w:sz w:val="22"/>
        </w:rPr>
        <w:t> </w:t>
      </w:r>
      <w:r>
        <w:rPr>
          <w:b/>
          <w:color w:val="72417A"/>
          <w:sz w:val="22"/>
        </w:rPr>
        <w:t>Ciudades</w:t>
      </w:r>
      <w:r>
        <w:rPr>
          <w:b/>
          <w:color w:val="72417A"/>
          <w:spacing w:val="-8"/>
          <w:sz w:val="22"/>
        </w:rPr>
        <w:t> </w:t>
      </w:r>
      <w:r>
        <w:rPr>
          <w:b/>
          <w:color w:val="72417A"/>
          <w:spacing w:val="-2"/>
          <w:sz w:val="22"/>
        </w:rPr>
        <w:t>Inteligentes</w:t>
      </w:r>
    </w:p>
    <w:p>
      <w:pPr>
        <w:pStyle w:val="BodyText"/>
        <w:spacing w:line="249" w:lineRule="auto" w:before="141"/>
        <w:ind w:left="324" w:right="8041"/>
        <w:jc w:val="both"/>
      </w:pPr>
      <w:r>
        <w:rPr/>
        <w:pict>
          <v:shape style="position:absolute;margin-left:802.090515pt;margin-top:138.012177pt;width:4.5pt;height:8.550pt;mso-position-horizontal-relative:page;mso-position-vertical-relative:paragraph;z-index:-16321536" type="#_x0000_t202" id="docshape40" filled="false" stroked="false">
            <v:textbox inset="0,0,0,0">
              <w:txbxContent>
                <w:p>
                  <w:pPr>
                    <w:spacing w:before="0"/>
                    <w:ind w:left="0" w:right="0" w:firstLine="0"/>
                    <w:jc w:val="left"/>
                    <w:rPr>
                      <w:rFonts w:ascii="Verdana"/>
                      <w:sz w:val="14"/>
                    </w:rPr>
                  </w:pPr>
                  <w:r>
                    <w:rPr>
                      <w:rFonts w:ascii="Verdana"/>
                      <w:w w:val="100"/>
                      <w:sz w:val="14"/>
                    </w:rPr>
                    <w:t>3</w:t>
                  </w:r>
                </w:p>
              </w:txbxContent>
            </v:textbox>
            <w10:wrap type="none"/>
          </v:shape>
        </w:pict>
      </w:r>
      <w:r>
        <w:rPr/>
        <w:t>La </w:t>
      </w:r>
      <w:r>
        <w:rPr>
          <w:b/>
        </w:rPr>
        <w:t>Red Española de Ciudades Inteligentes (RECI) </w:t>
      </w:r>
      <w:r>
        <w:rPr/>
        <w:t>comienza con la firma del “Manifiesto por las Ciudades Inteligentes. Innovación para el progreso” en junio de 2011. Su principal objetivo es el de crear una red con la que propiciar el progreso económico, social y empresarial de las ciudades a través del intercambio de experiencias</w:t>
      </w:r>
      <w:r>
        <w:rPr>
          <w:spacing w:val="-2"/>
        </w:rPr>
        <w:t> </w:t>
      </w:r>
      <w:r>
        <w:rPr/>
        <w:t>entre</w:t>
      </w:r>
      <w:r>
        <w:rPr>
          <w:spacing w:val="-2"/>
        </w:rPr>
        <w:t> </w:t>
      </w:r>
      <w:r>
        <w:rPr/>
        <w:t>Smart</w:t>
      </w:r>
      <w:r>
        <w:rPr>
          <w:spacing w:val="-3"/>
        </w:rPr>
        <w:t> </w:t>
      </w:r>
      <w:r>
        <w:rPr/>
        <w:t>Cities</w:t>
      </w:r>
      <w:r>
        <w:rPr>
          <w:spacing w:val="-2"/>
        </w:rPr>
        <w:t> </w:t>
      </w:r>
      <w:r>
        <w:rPr/>
        <w:t>españolas</w:t>
      </w:r>
      <w:r>
        <w:rPr>
          <w:spacing w:val="-2"/>
        </w:rPr>
        <w:t> </w:t>
      </w:r>
      <w:r>
        <w:rPr/>
        <w:t>para</w:t>
      </w:r>
      <w:r>
        <w:rPr>
          <w:spacing w:val="-2"/>
        </w:rPr>
        <w:t> </w:t>
      </w:r>
      <w:r>
        <w:rPr/>
        <w:t>lograr</w:t>
      </w:r>
      <w:r>
        <w:rPr>
          <w:spacing w:val="-1"/>
        </w:rPr>
        <w:t> </w:t>
      </w:r>
      <w:r>
        <w:rPr/>
        <w:t>una</w:t>
      </w:r>
      <w:r>
        <w:rPr>
          <w:spacing w:val="-2"/>
        </w:rPr>
        <w:t> </w:t>
      </w:r>
      <w:r>
        <w:rPr/>
        <w:t>mejora en la calidad</w:t>
      </w:r>
      <w:r>
        <w:rPr>
          <w:spacing w:val="-1"/>
        </w:rPr>
        <w:t> </w:t>
      </w:r>
      <w:r>
        <w:rPr/>
        <w:t>de vida de los ciudadanos de las mismas, prestando atención a disminuir el consumo energético, obtener una movilidad sostenible, lograr implantar la administración electrónica y, en definitiva, impulsar el desarrollo de las mismas.</w:t>
      </w:r>
    </w:p>
    <w:p>
      <w:pPr>
        <w:spacing w:after="0" w:line="249" w:lineRule="auto"/>
        <w:jc w:val="both"/>
        <w:sectPr>
          <w:pgSz w:w="16800" w:h="11880" w:orient="landscape"/>
          <w:pgMar w:top="660" w:bottom="280" w:left="320" w:right="380"/>
        </w:sectPr>
      </w:pPr>
    </w:p>
    <w:p>
      <w:pPr>
        <w:pStyle w:val="BodyText"/>
      </w:pPr>
      <w:r>
        <w:rPr/>
        <w:pict>
          <v:rect style="position:absolute;margin-left:.0pt;margin-top:560.900024pt;width:840pt;height:33pt;mso-position-horizontal-relative:page;mso-position-vertical-relative:page;z-index:15736832" id="docshape41" filled="true" fillcolor="#73417a" stroked="false">
            <v:fill type="solid"/>
            <w10:wrap type="none"/>
          </v:rect>
        </w:pict>
      </w:r>
    </w:p>
    <w:p>
      <w:pPr>
        <w:pStyle w:val="BodyText"/>
      </w:pPr>
    </w:p>
    <w:p>
      <w:pPr>
        <w:pStyle w:val="BodyText"/>
        <w:spacing w:line="249" w:lineRule="auto"/>
        <w:ind w:left="349"/>
      </w:pPr>
      <w:r>
        <w:rPr/>
        <w:t>La Red de Ciudades Inteligentes establece los siguientes grupos y subgrupos de trabajo en el que se contemplan las diferentes áreas y servicios de una ciudad con el fin de proporcionar un desarrollo global hacia una Smart City:</w:t>
      </w:r>
    </w:p>
    <w:p>
      <w:pPr>
        <w:pStyle w:val="BodyText"/>
      </w:pPr>
    </w:p>
    <w:p>
      <w:pPr>
        <w:pStyle w:val="BodyText"/>
      </w:pPr>
    </w:p>
    <w:p>
      <w:pPr>
        <w:pStyle w:val="BodyText"/>
        <w:spacing w:before="8"/>
        <w:rPr>
          <w:sz w:val="24"/>
        </w:rPr>
      </w:pPr>
      <w:r>
        <w:rPr/>
        <w:pict>
          <v:group style="position:absolute;margin-left:32.441502pt;margin-top:15.416437pt;width:252.45pt;height:260pt;mso-position-horizontal-relative:page;mso-position-vertical-relative:paragraph;z-index:-15723520;mso-wrap-distance-left:0;mso-wrap-distance-right:0" id="docshapegroup42" coordorigin="649,308" coordsize="5049,5200">
            <v:rect style="position:absolute;left:663;top:323;width:5019;height:5170" id="docshape43" filled="false" stroked="true" strokeweight="1.499pt" strokecolor="#75787b">
              <v:stroke dashstyle="shortdash"/>
            </v:rect>
            <v:shape style="position:absolute;left:648;top:308;width:5049;height:5200" type="#_x0000_t202" id="docshape44" filled="false" stroked="false">
              <v:textbox inset="0,0,0,0">
                <w:txbxContent>
                  <w:p>
                    <w:pPr>
                      <w:spacing w:before="147"/>
                      <w:ind w:left="173" w:right="0" w:firstLine="0"/>
                      <w:jc w:val="left"/>
                      <w:rPr>
                        <w:rFonts w:ascii="Verdana" w:hAnsi="Verdana"/>
                        <w:b/>
                        <w:sz w:val="20"/>
                      </w:rPr>
                    </w:pPr>
                    <w:r>
                      <w:rPr>
                        <w:rFonts w:ascii="Verdana" w:hAnsi="Verdana"/>
                        <w:b/>
                        <w:color w:val="75787A"/>
                        <w:sz w:val="20"/>
                      </w:rPr>
                      <w:t>Grupo</w:t>
                    </w:r>
                    <w:r>
                      <w:rPr>
                        <w:rFonts w:ascii="Verdana" w:hAnsi="Verdana"/>
                        <w:b/>
                        <w:color w:val="75787A"/>
                        <w:spacing w:val="-6"/>
                        <w:sz w:val="20"/>
                      </w:rPr>
                      <w:t> </w:t>
                    </w:r>
                    <w:r>
                      <w:rPr>
                        <w:rFonts w:ascii="Verdana" w:hAnsi="Verdana"/>
                        <w:b/>
                        <w:color w:val="75787A"/>
                        <w:sz w:val="20"/>
                      </w:rPr>
                      <w:t>1.</w:t>
                    </w:r>
                    <w:r>
                      <w:rPr>
                        <w:rFonts w:ascii="Verdana" w:hAnsi="Verdana"/>
                        <w:b/>
                        <w:color w:val="75787A"/>
                        <w:spacing w:val="-4"/>
                        <w:sz w:val="20"/>
                      </w:rPr>
                      <w:t> </w:t>
                    </w:r>
                    <w:r>
                      <w:rPr>
                        <w:rFonts w:ascii="Verdana" w:hAnsi="Verdana"/>
                        <w:b/>
                        <w:color w:val="72417A"/>
                        <w:sz w:val="20"/>
                      </w:rPr>
                      <w:t>Innovación</w:t>
                    </w:r>
                    <w:r>
                      <w:rPr>
                        <w:rFonts w:ascii="Verdana" w:hAnsi="Verdana"/>
                        <w:b/>
                        <w:color w:val="72417A"/>
                        <w:spacing w:val="-7"/>
                        <w:sz w:val="20"/>
                      </w:rPr>
                      <w:t> </w:t>
                    </w:r>
                    <w:r>
                      <w:rPr>
                        <w:rFonts w:ascii="Verdana" w:hAnsi="Verdana"/>
                        <w:b/>
                        <w:color w:val="72417A"/>
                        <w:spacing w:val="-2"/>
                        <w:sz w:val="20"/>
                      </w:rPr>
                      <w:t>Social</w:t>
                    </w:r>
                  </w:p>
                  <w:p>
                    <w:pPr>
                      <w:spacing w:line="240" w:lineRule="auto" w:before="6"/>
                      <w:rPr>
                        <w:rFonts w:ascii="Verdana"/>
                        <w:b/>
                        <w:sz w:val="18"/>
                      </w:rPr>
                    </w:pPr>
                  </w:p>
                  <w:p>
                    <w:pPr>
                      <w:numPr>
                        <w:ilvl w:val="1"/>
                        <w:numId w:val="2"/>
                      </w:numPr>
                      <w:tabs>
                        <w:tab w:pos="559" w:val="left" w:leader="none"/>
                      </w:tabs>
                      <w:spacing w:before="1"/>
                      <w:ind w:left="558" w:right="0" w:hanging="386"/>
                      <w:jc w:val="left"/>
                      <w:rPr>
                        <w:sz w:val="20"/>
                      </w:rPr>
                    </w:pPr>
                    <w:r>
                      <w:rPr>
                        <w:spacing w:val="-2"/>
                        <w:sz w:val="20"/>
                      </w:rPr>
                      <w:t>Accesibilidad</w:t>
                    </w:r>
                  </w:p>
                  <w:p>
                    <w:pPr>
                      <w:spacing w:line="240" w:lineRule="auto" w:before="9"/>
                      <w:rPr>
                        <w:sz w:val="19"/>
                      </w:rPr>
                    </w:pPr>
                  </w:p>
                  <w:p>
                    <w:pPr>
                      <w:numPr>
                        <w:ilvl w:val="1"/>
                        <w:numId w:val="2"/>
                      </w:numPr>
                      <w:tabs>
                        <w:tab w:pos="559" w:val="left" w:leader="none"/>
                      </w:tabs>
                      <w:spacing w:before="1"/>
                      <w:ind w:left="558" w:right="0" w:hanging="386"/>
                      <w:jc w:val="left"/>
                      <w:rPr>
                        <w:sz w:val="20"/>
                      </w:rPr>
                    </w:pPr>
                    <w:r>
                      <w:rPr>
                        <w:sz w:val="20"/>
                      </w:rPr>
                      <w:t>Cultura</w:t>
                    </w:r>
                    <w:r>
                      <w:rPr>
                        <w:spacing w:val="-4"/>
                        <w:sz w:val="20"/>
                      </w:rPr>
                      <w:t> </w:t>
                    </w:r>
                    <w:r>
                      <w:rPr>
                        <w:sz w:val="20"/>
                      </w:rPr>
                      <w:t>y</w:t>
                    </w:r>
                    <w:r>
                      <w:rPr>
                        <w:spacing w:val="-4"/>
                        <w:sz w:val="20"/>
                      </w:rPr>
                      <w:t> </w:t>
                    </w:r>
                    <w:r>
                      <w:rPr>
                        <w:spacing w:val="-2"/>
                        <w:sz w:val="20"/>
                      </w:rPr>
                      <w:t>Deporte</w:t>
                    </w:r>
                  </w:p>
                  <w:p>
                    <w:pPr>
                      <w:spacing w:line="240" w:lineRule="auto" w:before="8"/>
                      <w:rPr>
                        <w:sz w:val="19"/>
                      </w:rPr>
                    </w:pPr>
                  </w:p>
                  <w:p>
                    <w:pPr>
                      <w:numPr>
                        <w:ilvl w:val="1"/>
                        <w:numId w:val="2"/>
                      </w:numPr>
                      <w:tabs>
                        <w:tab w:pos="559" w:val="left" w:leader="none"/>
                      </w:tabs>
                      <w:spacing w:before="0"/>
                      <w:ind w:left="558" w:right="0" w:hanging="386"/>
                      <w:jc w:val="left"/>
                      <w:rPr>
                        <w:sz w:val="20"/>
                      </w:rPr>
                    </w:pPr>
                    <w:r>
                      <w:rPr>
                        <w:sz w:val="20"/>
                      </w:rPr>
                      <w:t>Participación</w:t>
                    </w:r>
                    <w:r>
                      <w:rPr>
                        <w:spacing w:val="-13"/>
                        <w:sz w:val="20"/>
                      </w:rPr>
                      <w:t> </w:t>
                    </w:r>
                    <w:r>
                      <w:rPr>
                        <w:sz w:val="20"/>
                      </w:rPr>
                      <w:t>Ciudadana</w:t>
                    </w:r>
                    <w:r>
                      <w:rPr>
                        <w:spacing w:val="-12"/>
                        <w:sz w:val="20"/>
                      </w:rPr>
                      <w:t> </w:t>
                    </w:r>
                    <w:r>
                      <w:rPr>
                        <w:sz w:val="20"/>
                      </w:rPr>
                      <w:t>y</w:t>
                    </w:r>
                    <w:r>
                      <w:rPr>
                        <w:spacing w:val="-12"/>
                        <w:sz w:val="20"/>
                      </w:rPr>
                      <w:t> </w:t>
                    </w:r>
                    <w:r>
                      <w:rPr>
                        <w:sz w:val="20"/>
                      </w:rPr>
                      <w:t>e-</w:t>
                    </w:r>
                    <w:r>
                      <w:rPr>
                        <w:spacing w:val="-2"/>
                        <w:sz w:val="20"/>
                      </w:rPr>
                      <w:t>Participación</w:t>
                    </w:r>
                  </w:p>
                  <w:p>
                    <w:pPr>
                      <w:spacing w:line="240" w:lineRule="auto" w:before="9"/>
                      <w:rPr>
                        <w:sz w:val="19"/>
                      </w:rPr>
                    </w:pPr>
                  </w:p>
                  <w:p>
                    <w:pPr>
                      <w:numPr>
                        <w:ilvl w:val="1"/>
                        <w:numId w:val="2"/>
                      </w:numPr>
                      <w:tabs>
                        <w:tab w:pos="559" w:val="left" w:leader="none"/>
                      </w:tabs>
                      <w:spacing w:before="0"/>
                      <w:ind w:left="558" w:right="0" w:hanging="386"/>
                      <w:jc w:val="left"/>
                      <w:rPr>
                        <w:sz w:val="20"/>
                      </w:rPr>
                    </w:pPr>
                    <w:r>
                      <w:rPr>
                        <w:sz w:val="20"/>
                      </w:rPr>
                      <w:t>Salud</w:t>
                    </w:r>
                    <w:r>
                      <w:rPr>
                        <w:spacing w:val="-5"/>
                        <w:sz w:val="20"/>
                      </w:rPr>
                      <w:t> </w:t>
                    </w:r>
                    <w:r>
                      <w:rPr>
                        <w:sz w:val="20"/>
                      </w:rPr>
                      <w:t>y</w:t>
                    </w:r>
                    <w:r>
                      <w:rPr>
                        <w:spacing w:val="-5"/>
                        <w:sz w:val="20"/>
                      </w:rPr>
                      <w:t> </w:t>
                    </w:r>
                    <w:r>
                      <w:rPr>
                        <w:spacing w:val="-2"/>
                        <w:sz w:val="20"/>
                      </w:rPr>
                      <w:t>Teleasistencia</w:t>
                    </w:r>
                  </w:p>
                  <w:p>
                    <w:pPr>
                      <w:spacing w:line="240" w:lineRule="auto" w:before="10"/>
                      <w:rPr>
                        <w:sz w:val="19"/>
                      </w:rPr>
                    </w:pPr>
                  </w:p>
                  <w:p>
                    <w:pPr>
                      <w:numPr>
                        <w:ilvl w:val="1"/>
                        <w:numId w:val="2"/>
                      </w:numPr>
                      <w:tabs>
                        <w:tab w:pos="601" w:val="left" w:leader="none"/>
                      </w:tabs>
                      <w:spacing w:line="249" w:lineRule="auto" w:before="0"/>
                      <w:ind w:left="173" w:right="169" w:firstLine="0"/>
                      <w:jc w:val="left"/>
                      <w:rPr>
                        <w:sz w:val="20"/>
                      </w:rPr>
                    </w:pPr>
                    <w:r>
                      <w:rPr>
                        <w:sz w:val="20"/>
                      </w:rPr>
                      <w:t>Seguridad</w:t>
                    </w:r>
                    <w:r>
                      <w:rPr>
                        <w:spacing w:val="33"/>
                        <w:sz w:val="20"/>
                      </w:rPr>
                      <w:t> </w:t>
                    </w:r>
                    <w:r>
                      <w:rPr>
                        <w:sz w:val="20"/>
                      </w:rPr>
                      <w:t>y</w:t>
                    </w:r>
                    <w:r>
                      <w:rPr>
                        <w:spacing w:val="30"/>
                        <w:sz w:val="20"/>
                      </w:rPr>
                      <w:t> </w:t>
                    </w:r>
                    <w:r>
                      <w:rPr>
                        <w:sz w:val="20"/>
                      </w:rPr>
                      <w:t>Gestión</w:t>
                    </w:r>
                    <w:r>
                      <w:rPr>
                        <w:spacing w:val="32"/>
                        <w:sz w:val="20"/>
                      </w:rPr>
                      <w:t> </w:t>
                    </w:r>
                    <w:r>
                      <w:rPr>
                        <w:sz w:val="20"/>
                      </w:rPr>
                      <w:t>de</w:t>
                    </w:r>
                    <w:r>
                      <w:rPr>
                        <w:spacing w:val="32"/>
                        <w:sz w:val="20"/>
                      </w:rPr>
                      <w:t> </w:t>
                    </w:r>
                    <w:r>
                      <w:rPr>
                        <w:sz w:val="20"/>
                      </w:rPr>
                      <w:t>Servicios</w:t>
                    </w:r>
                    <w:r>
                      <w:rPr>
                        <w:spacing w:val="32"/>
                        <w:sz w:val="20"/>
                      </w:rPr>
                      <w:t> </w:t>
                    </w:r>
                    <w:r>
                      <w:rPr>
                        <w:sz w:val="20"/>
                      </w:rPr>
                      <w:t>Públicos</w:t>
                    </w:r>
                    <w:r>
                      <w:rPr>
                        <w:spacing w:val="32"/>
                        <w:sz w:val="20"/>
                      </w:rPr>
                      <w:t> </w:t>
                    </w:r>
                    <w:r>
                      <w:rPr>
                        <w:sz w:val="20"/>
                      </w:rPr>
                      <w:t>de </w:t>
                    </w:r>
                    <w:r>
                      <w:rPr>
                        <w:spacing w:val="-2"/>
                        <w:sz w:val="20"/>
                      </w:rPr>
                      <w:t>Emergencias</w:t>
                    </w:r>
                  </w:p>
                  <w:p>
                    <w:pPr>
                      <w:spacing w:line="240" w:lineRule="auto" w:before="10"/>
                      <w:rPr>
                        <w:sz w:val="18"/>
                      </w:rPr>
                    </w:pPr>
                  </w:p>
                  <w:p>
                    <w:pPr>
                      <w:numPr>
                        <w:ilvl w:val="1"/>
                        <w:numId w:val="2"/>
                      </w:numPr>
                      <w:tabs>
                        <w:tab w:pos="560" w:val="left" w:leader="none"/>
                      </w:tabs>
                      <w:spacing w:before="1"/>
                      <w:ind w:left="559" w:right="0" w:hanging="387"/>
                      <w:jc w:val="left"/>
                      <w:rPr>
                        <w:sz w:val="20"/>
                      </w:rPr>
                    </w:pPr>
                    <w:r>
                      <w:rPr>
                        <w:sz w:val="20"/>
                      </w:rPr>
                      <w:t>Turismo</w:t>
                    </w:r>
                    <w:r>
                      <w:rPr>
                        <w:spacing w:val="-8"/>
                        <w:sz w:val="20"/>
                      </w:rPr>
                      <w:t> </w:t>
                    </w:r>
                    <w:r>
                      <w:rPr>
                        <w:sz w:val="20"/>
                      </w:rPr>
                      <w:t>y</w:t>
                    </w:r>
                    <w:r>
                      <w:rPr>
                        <w:spacing w:val="-5"/>
                        <w:sz w:val="20"/>
                      </w:rPr>
                      <w:t> </w:t>
                    </w:r>
                    <w:r>
                      <w:rPr>
                        <w:spacing w:val="-4"/>
                        <w:sz w:val="20"/>
                      </w:rPr>
                      <w:t>Ocio</w:t>
                    </w:r>
                  </w:p>
                  <w:p>
                    <w:pPr>
                      <w:spacing w:line="240" w:lineRule="auto" w:before="8"/>
                      <w:rPr>
                        <w:sz w:val="19"/>
                      </w:rPr>
                    </w:pPr>
                  </w:p>
                  <w:p>
                    <w:pPr>
                      <w:numPr>
                        <w:ilvl w:val="1"/>
                        <w:numId w:val="2"/>
                      </w:numPr>
                      <w:tabs>
                        <w:tab w:pos="559" w:val="left" w:leader="none"/>
                      </w:tabs>
                      <w:spacing w:before="0"/>
                      <w:ind w:left="558" w:right="0" w:hanging="386"/>
                      <w:jc w:val="left"/>
                      <w:rPr>
                        <w:sz w:val="20"/>
                      </w:rPr>
                    </w:pPr>
                    <w:r>
                      <w:rPr>
                        <w:spacing w:val="-2"/>
                        <w:sz w:val="20"/>
                      </w:rPr>
                      <w:t>Educación</w:t>
                    </w:r>
                  </w:p>
                  <w:p>
                    <w:pPr>
                      <w:spacing w:line="240" w:lineRule="auto" w:before="9"/>
                      <w:rPr>
                        <w:sz w:val="19"/>
                      </w:rPr>
                    </w:pPr>
                  </w:p>
                  <w:p>
                    <w:pPr>
                      <w:numPr>
                        <w:ilvl w:val="1"/>
                        <w:numId w:val="2"/>
                      </w:numPr>
                      <w:tabs>
                        <w:tab w:pos="559" w:val="left" w:leader="none"/>
                      </w:tabs>
                      <w:spacing w:before="0"/>
                      <w:ind w:left="558" w:right="0" w:hanging="386"/>
                      <w:jc w:val="left"/>
                      <w:rPr>
                        <w:sz w:val="20"/>
                      </w:rPr>
                    </w:pPr>
                    <w:r>
                      <w:rPr>
                        <w:sz w:val="20"/>
                      </w:rPr>
                      <w:t>Gobierno</w:t>
                    </w:r>
                    <w:r>
                      <w:rPr>
                        <w:spacing w:val="-9"/>
                        <w:sz w:val="20"/>
                      </w:rPr>
                      <w:t> </w:t>
                    </w:r>
                    <w:r>
                      <w:rPr>
                        <w:sz w:val="20"/>
                      </w:rPr>
                      <w:t>Abierto</w:t>
                    </w:r>
                    <w:r>
                      <w:rPr>
                        <w:spacing w:val="-8"/>
                        <w:sz w:val="20"/>
                      </w:rPr>
                      <w:t> </w:t>
                    </w:r>
                    <w:r>
                      <w:rPr>
                        <w:sz w:val="20"/>
                      </w:rPr>
                      <w:t>y</w:t>
                    </w:r>
                    <w:r>
                      <w:rPr>
                        <w:spacing w:val="-9"/>
                        <w:sz w:val="20"/>
                      </w:rPr>
                      <w:t> </w:t>
                    </w:r>
                    <w:r>
                      <w:rPr>
                        <w:sz w:val="20"/>
                      </w:rPr>
                      <w:t>Open</w:t>
                    </w:r>
                    <w:r>
                      <w:rPr>
                        <w:spacing w:val="-7"/>
                        <w:sz w:val="20"/>
                      </w:rPr>
                      <w:t> </w:t>
                    </w:r>
                    <w:r>
                      <w:rPr>
                        <w:spacing w:val="-4"/>
                        <w:sz w:val="20"/>
                      </w:rPr>
                      <w:t>Data</w:t>
                    </w:r>
                  </w:p>
                </w:txbxContent>
              </v:textbox>
              <w10:wrap type="none"/>
            </v:shape>
            <w10:wrap type="topAndBottom"/>
          </v:group>
        </w:pict>
      </w:r>
      <w:r>
        <w:rPr/>
        <w:pict>
          <v:group style="position:absolute;margin-left:293.62149pt;margin-top:15.416437pt;width:252.4pt;height:260pt;mso-position-horizontal-relative:page;mso-position-vertical-relative:paragraph;z-index:-15723008;mso-wrap-distance-left:0;mso-wrap-distance-right:0" id="docshapegroup45" coordorigin="5872,308" coordsize="5048,5200">
            <v:rect style="position:absolute;left:5887;top:323;width:5018;height:5170" id="docshape46" filled="false" stroked="true" strokeweight="1.499pt" strokecolor="#75787b">
              <v:stroke dashstyle="shortdash"/>
            </v:rect>
            <v:shape style="position:absolute;left:5872;top:308;width:5048;height:5200" type="#_x0000_t202" id="docshape47" filled="false" stroked="false">
              <v:textbox inset="0,0,0,0">
                <w:txbxContent>
                  <w:p>
                    <w:pPr>
                      <w:spacing w:line="235" w:lineRule="auto" w:before="152"/>
                      <w:ind w:left="172" w:right="169" w:firstLine="0"/>
                      <w:jc w:val="left"/>
                      <w:rPr>
                        <w:rFonts w:ascii="Verdana"/>
                        <w:b/>
                        <w:sz w:val="20"/>
                      </w:rPr>
                    </w:pPr>
                    <w:r>
                      <w:rPr>
                        <w:rFonts w:ascii="Verdana"/>
                        <w:b/>
                        <w:color w:val="75787A"/>
                        <w:sz w:val="20"/>
                      </w:rPr>
                      <w:t>Grupo 3. </w:t>
                    </w:r>
                    <w:r>
                      <w:rPr>
                        <w:rFonts w:ascii="Verdana"/>
                        <w:b/>
                        <w:color w:val="72417A"/>
                        <w:sz w:val="20"/>
                      </w:rPr>
                      <w:t>Medio Ambiente, Infraestructuras</w:t>
                    </w:r>
                    <w:r>
                      <w:rPr>
                        <w:rFonts w:ascii="Verdana"/>
                        <w:b/>
                        <w:color w:val="72417A"/>
                        <w:spacing w:val="-18"/>
                        <w:sz w:val="20"/>
                      </w:rPr>
                      <w:t> </w:t>
                    </w:r>
                    <w:r>
                      <w:rPr>
                        <w:rFonts w:ascii="Verdana"/>
                        <w:b/>
                        <w:color w:val="72417A"/>
                        <w:sz w:val="20"/>
                      </w:rPr>
                      <w:t>y</w:t>
                    </w:r>
                    <w:r>
                      <w:rPr>
                        <w:rFonts w:ascii="Verdana"/>
                        <w:b/>
                        <w:color w:val="72417A"/>
                        <w:spacing w:val="-17"/>
                        <w:sz w:val="20"/>
                      </w:rPr>
                      <w:t> </w:t>
                    </w:r>
                    <w:r>
                      <w:rPr>
                        <w:rFonts w:ascii="Verdana"/>
                        <w:b/>
                        <w:color w:val="72417A"/>
                        <w:sz w:val="20"/>
                      </w:rPr>
                      <w:t>Habitabilidad</w:t>
                    </w:r>
                  </w:p>
                  <w:p>
                    <w:pPr>
                      <w:spacing w:line="240" w:lineRule="auto" w:before="8"/>
                      <w:rPr>
                        <w:rFonts w:ascii="Verdana"/>
                        <w:b/>
                        <w:sz w:val="18"/>
                      </w:rPr>
                    </w:pPr>
                  </w:p>
                  <w:p>
                    <w:pPr>
                      <w:numPr>
                        <w:ilvl w:val="1"/>
                        <w:numId w:val="3"/>
                      </w:numPr>
                      <w:tabs>
                        <w:tab w:pos="558" w:val="left" w:leader="none"/>
                      </w:tabs>
                      <w:spacing w:before="0"/>
                      <w:ind w:left="557" w:right="0" w:hanging="386"/>
                      <w:jc w:val="left"/>
                      <w:rPr>
                        <w:sz w:val="20"/>
                      </w:rPr>
                    </w:pPr>
                    <w:r>
                      <w:rPr>
                        <w:sz w:val="20"/>
                      </w:rPr>
                      <w:t>Calidad</w:t>
                    </w:r>
                    <w:r>
                      <w:rPr>
                        <w:spacing w:val="-13"/>
                        <w:sz w:val="20"/>
                      </w:rPr>
                      <w:t> </w:t>
                    </w:r>
                    <w:r>
                      <w:rPr>
                        <w:spacing w:val="-2"/>
                        <w:sz w:val="20"/>
                      </w:rPr>
                      <w:t>Ambiental</w:t>
                    </w:r>
                  </w:p>
                  <w:p>
                    <w:pPr>
                      <w:spacing w:line="240" w:lineRule="auto" w:before="9"/>
                      <w:rPr>
                        <w:sz w:val="19"/>
                      </w:rPr>
                    </w:pPr>
                  </w:p>
                  <w:p>
                    <w:pPr>
                      <w:numPr>
                        <w:ilvl w:val="1"/>
                        <w:numId w:val="3"/>
                      </w:numPr>
                      <w:tabs>
                        <w:tab w:pos="558" w:val="left" w:leader="none"/>
                      </w:tabs>
                      <w:spacing w:before="0"/>
                      <w:ind w:left="557" w:right="0" w:hanging="386"/>
                      <w:jc w:val="left"/>
                      <w:rPr>
                        <w:sz w:val="20"/>
                      </w:rPr>
                    </w:pPr>
                    <w:r>
                      <w:rPr>
                        <w:spacing w:val="-2"/>
                        <w:sz w:val="20"/>
                      </w:rPr>
                      <w:t>Edificación</w:t>
                    </w:r>
                    <w:r>
                      <w:rPr>
                        <w:spacing w:val="3"/>
                        <w:sz w:val="20"/>
                      </w:rPr>
                      <w:t> </w:t>
                    </w:r>
                    <w:r>
                      <w:rPr>
                        <w:spacing w:val="-2"/>
                        <w:sz w:val="20"/>
                      </w:rPr>
                      <w:t>sostenible</w:t>
                    </w:r>
                  </w:p>
                  <w:p>
                    <w:pPr>
                      <w:spacing w:line="240" w:lineRule="auto" w:before="10"/>
                      <w:rPr>
                        <w:sz w:val="19"/>
                      </w:rPr>
                    </w:pPr>
                  </w:p>
                  <w:p>
                    <w:pPr>
                      <w:numPr>
                        <w:ilvl w:val="1"/>
                        <w:numId w:val="3"/>
                      </w:numPr>
                      <w:tabs>
                        <w:tab w:pos="558" w:val="left" w:leader="none"/>
                      </w:tabs>
                      <w:spacing w:before="0"/>
                      <w:ind w:left="557" w:right="0" w:hanging="386"/>
                      <w:jc w:val="left"/>
                      <w:rPr>
                        <w:sz w:val="20"/>
                      </w:rPr>
                    </w:pPr>
                    <w:r>
                      <w:rPr>
                        <w:sz w:val="20"/>
                      </w:rPr>
                      <w:t>Gestión</w:t>
                    </w:r>
                    <w:r>
                      <w:rPr>
                        <w:spacing w:val="-6"/>
                        <w:sz w:val="20"/>
                      </w:rPr>
                      <w:t> </w:t>
                    </w:r>
                    <w:r>
                      <w:rPr>
                        <w:sz w:val="20"/>
                      </w:rPr>
                      <w:t>de</w:t>
                    </w:r>
                    <w:r>
                      <w:rPr>
                        <w:spacing w:val="-7"/>
                        <w:sz w:val="20"/>
                      </w:rPr>
                      <w:t> </w:t>
                    </w:r>
                    <w:r>
                      <w:rPr>
                        <w:sz w:val="20"/>
                      </w:rPr>
                      <w:t>edificios</w:t>
                    </w:r>
                    <w:r>
                      <w:rPr>
                        <w:spacing w:val="-5"/>
                        <w:sz w:val="20"/>
                      </w:rPr>
                      <w:t> </w:t>
                    </w:r>
                    <w:r>
                      <w:rPr>
                        <w:sz w:val="20"/>
                      </w:rPr>
                      <w:t>públicos</w:t>
                    </w:r>
                    <w:r>
                      <w:rPr>
                        <w:spacing w:val="-4"/>
                        <w:sz w:val="20"/>
                      </w:rPr>
                      <w:t> </w:t>
                    </w:r>
                    <w:r>
                      <w:rPr>
                        <w:sz w:val="20"/>
                      </w:rPr>
                      <w:t>y</w:t>
                    </w:r>
                    <w:r>
                      <w:rPr>
                        <w:spacing w:val="-5"/>
                        <w:sz w:val="20"/>
                      </w:rPr>
                      <w:t> </w:t>
                    </w:r>
                    <w:r>
                      <w:rPr>
                        <w:spacing w:val="-2"/>
                        <w:sz w:val="20"/>
                      </w:rPr>
                      <w:t>Domótica</w:t>
                    </w:r>
                  </w:p>
                  <w:p>
                    <w:pPr>
                      <w:spacing w:line="240" w:lineRule="auto" w:before="8"/>
                      <w:rPr>
                        <w:sz w:val="19"/>
                      </w:rPr>
                    </w:pPr>
                  </w:p>
                  <w:p>
                    <w:pPr>
                      <w:numPr>
                        <w:ilvl w:val="1"/>
                        <w:numId w:val="3"/>
                      </w:numPr>
                      <w:tabs>
                        <w:tab w:pos="754" w:val="left" w:leader="none"/>
                        <w:tab w:pos="755" w:val="left" w:leader="none"/>
                        <w:tab w:pos="1692" w:val="left" w:leader="none"/>
                        <w:tab w:pos="2165" w:val="left" w:leader="none"/>
                        <w:tab w:pos="3796" w:val="left" w:leader="none"/>
                        <w:tab w:pos="4773" w:val="left" w:leader="none"/>
                      </w:tabs>
                      <w:spacing w:line="249" w:lineRule="auto" w:before="1"/>
                      <w:ind w:left="172" w:right="171" w:firstLine="0"/>
                      <w:jc w:val="left"/>
                      <w:rPr>
                        <w:sz w:val="20"/>
                      </w:rPr>
                    </w:pPr>
                    <w:r>
                      <w:rPr>
                        <w:spacing w:val="-2"/>
                        <w:sz w:val="20"/>
                      </w:rPr>
                      <w:t>Gestión</w:t>
                    </w:r>
                    <w:r>
                      <w:rPr>
                        <w:sz w:val="20"/>
                      </w:rPr>
                      <w:tab/>
                    </w:r>
                    <w:r>
                      <w:rPr>
                        <w:spacing w:val="-6"/>
                        <w:sz w:val="20"/>
                      </w:rPr>
                      <w:t>de</w:t>
                    </w:r>
                    <w:r>
                      <w:rPr>
                        <w:sz w:val="20"/>
                      </w:rPr>
                      <w:tab/>
                    </w:r>
                    <w:r>
                      <w:rPr>
                        <w:spacing w:val="-2"/>
                        <w:sz w:val="20"/>
                      </w:rPr>
                      <w:t>Infraestructuras</w:t>
                    </w:r>
                    <w:r>
                      <w:rPr>
                        <w:sz w:val="20"/>
                      </w:rPr>
                      <w:tab/>
                    </w:r>
                    <w:r>
                      <w:rPr>
                        <w:spacing w:val="-2"/>
                        <w:sz w:val="20"/>
                      </w:rPr>
                      <w:t>públicas</w:t>
                    </w:r>
                    <w:r>
                      <w:rPr>
                        <w:sz w:val="20"/>
                      </w:rPr>
                      <w:tab/>
                    </w:r>
                    <w:r>
                      <w:rPr>
                        <w:spacing w:val="-10"/>
                        <w:sz w:val="20"/>
                      </w:rPr>
                      <w:t>y</w:t>
                    </w:r>
                    <w:r>
                      <w:rPr>
                        <w:spacing w:val="-10"/>
                        <w:sz w:val="20"/>
                      </w:rPr>
                      <w:t> </w:t>
                    </w:r>
                    <w:r>
                      <w:rPr>
                        <w:sz w:val="20"/>
                      </w:rPr>
                      <w:t>equipamiento urbano</w:t>
                    </w:r>
                  </w:p>
                  <w:p>
                    <w:pPr>
                      <w:spacing w:line="240" w:lineRule="auto" w:before="0"/>
                      <w:rPr>
                        <w:sz w:val="19"/>
                      </w:rPr>
                    </w:pPr>
                  </w:p>
                  <w:p>
                    <w:pPr>
                      <w:numPr>
                        <w:ilvl w:val="1"/>
                        <w:numId w:val="3"/>
                      </w:numPr>
                      <w:tabs>
                        <w:tab w:pos="558" w:val="left" w:leader="none"/>
                      </w:tabs>
                      <w:spacing w:before="0"/>
                      <w:ind w:left="557" w:right="0" w:hanging="386"/>
                      <w:jc w:val="left"/>
                      <w:rPr>
                        <w:sz w:val="20"/>
                      </w:rPr>
                    </w:pPr>
                    <w:r>
                      <w:rPr>
                        <w:sz w:val="20"/>
                      </w:rPr>
                      <w:t>Gestión</w:t>
                    </w:r>
                    <w:r>
                      <w:rPr>
                        <w:spacing w:val="-6"/>
                        <w:sz w:val="20"/>
                      </w:rPr>
                      <w:t> </w:t>
                    </w:r>
                    <w:r>
                      <w:rPr>
                        <w:sz w:val="20"/>
                      </w:rPr>
                      <w:t>de</w:t>
                    </w:r>
                    <w:r>
                      <w:rPr>
                        <w:spacing w:val="-7"/>
                        <w:sz w:val="20"/>
                      </w:rPr>
                      <w:t> </w:t>
                    </w:r>
                    <w:r>
                      <w:rPr>
                        <w:sz w:val="20"/>
                      </w:rPr>
                      <w:t>parques</w:t>
                    </w:r>
                    <w:r>
                      <w:rPr>
                        <w:spacing w:val="-5"/>
                        <w:sz w:val="20"/>
                      </w:rPr>
                      <w:t> </w:t>
                    </w:r>
                    <w:r>
                      <w:rPr>
                        <w:sz w:val="20"/>
                      </w:rPr>
                      <w:t>y</w:t>
                    </w:r>
                    <w:r>
                      <w:rPr>
                        <w:spacing w:val="-7"/>
                        <w:sz w:val="20"/>
                      </w:rPr>
                      <w:t> </w:t>
                    </w:r>
                    <w:r>
                      <w:rPr>
                        <w:sz w:val="20"/>
                      </w:rPr>
                      <w:t>jardines</w:t>
                    </w:r>
                    <w:r>
                      <w:rPr>
                        <w:spacing w:val="-4"/>
                        <w:sz w:val="20"/>
                      </w:rPr>
                      <w:t> </w:t>
                    </w:r>
                    <w:r>
                      <w:rPr>
                        <w:spacing w:val="-2"/>
                        <w:sz w:val="20"/>
                      </w:rPr>
                      <w:t>públicos</w:t>
                    </w:r>
                  </w:p>
                  <w:p>
                    <w:pPr>
                      <w:spacing w:line="240" w:lineRule="auto" w:before="9"/>
                      <w:rPr>
                        <w:sz w:val="19"/>
                      </w:rPr>
                    </w:pPr>
                  </w:p>
                  <w:p>
                    <w:pPr>
                      <w:numPr>
                        <w:ilvl w:val="1"/>
                        <w:numId w:val="3"/>
                      </w:numPr>
                      <w:tabs>
                        <w:tab w:pos="558" w:val="left" w:leader="none"/>
                      </w:tabs>
                      <w:spacing w:before="0"/>
                      <w:ind w:left="557" w:right="0" w:hanging="386"/>
                      <w:jc w:val="left"/>
                      <w:rPr>
                        <w:sz w:val="20"/>
                      </w:rPr>
                    </w:pPr>
                    <w:r>
                      <w:rPr>
                        <w:spacing w:val="-2"/>
                        <w:sz w:val="20"/>
                      </w:rPr>
                      <w:t>Habitabilidad</w:t>
                    </w:r>
                  </w:p>
                  <w:p>
                    <w:pPr>
                      <w:spacing w:line="240" w:lineRule="auto" w:before="8"/>
                      <w:rPr>
                        <w:sz w:val="19"/>
                      </w:rPr>
                    </w:pPr>
                  </w:p>
                  <w:p>
                    <w:pPr>
                      <w:numPr>
                        <w:ilvl w:val="1"/>
                        <w:numId w:val="3"/>
                      </w:numPr>
                      <w:tabs>
                        <w:tab w:pos="559" w:val="left" w:leader="none"/>
                      </w:tabs>
                      <w:spacing w:before="0"/>
                      <w:ind w:left="558" w:right="0" w:hanging="387"/>
                      <w:jc w:val="left"/>
                      <w:rPr>
                        <w:sz w:val="20"/>
                      </w:rPr>
                    </w:pPr>
                    <w:r>
                      <w:rPr>
                        <w:sz w:val="20"/>
                      </w:rPr>
                      <w:t>Medición</w:t>
                    </w:r>
                    <w:r>
                      <w:rPr>
                        <w:spacing w:val="-12"/>
                        <w:sz w:val="20"/>
                      </w:rPr>
                      <w:t> </w:t>
                    </w:r>
                    <w:r>
                      <w:rPr>
                        <w:sz w:val="20"/>
                      </w:rPr>
                      <w:t>de</w:t>
                    </w:r>
                    <w:r>
                      <w:rPr>
                        <w:spacing w:val="-10"/>
                        <w:sz w:val="20"/>
                      </w:rPr>
                      <w:t> </w:t>
                    </w:r>
                    <w:r>
                      <w:rPr>
                        <w:sz w:val="20"/>
                      </w:rPr>
                      <w:t>parámetros</w:t>
                    </w:r>
                    <w:r>
                      <w:rPr>
                        <w:spacing w:val="-9"/>
                        <w:sz w:val="20"/>
                      </w:rPr>
                      <w:t> </w:t>
                    </w:r>
                    <w:r>
                      <w:rPr>
                        <w:spacing w:val="-2"/>
                        <w:sz w:val="20"/>
                      </w:rPr>
                      <w:t>ambientales</w:t>
                    </w:r>
                  </w:p>
                  <w:p>
                    <w:pPr>
                      <w:spacing w:line="240" w:lineRule="auto" w:before="9"/>
                      <w:rPr>
                        <w:sz w:val="19"/>
                      </w:rPr>
                    </w:pPr>
                  </w:p>
                  <w:p>
                    <w:pPr>
                      <w:numPr>
                        <w:ilvl w:val="1"/>
                        <w:numId w:val="3"/>
                      </w:numPr>
                      <w:tabs>
                        <w:tab w:pos="558" w:val="left" w:leader="none"/>
                      </w:tabs>
                      <w:spacing w:before="0"/>
                      <w:ind w:left="557" w:right="0" w:hanging="386"/>
                      <w:jc w:val="left"/>
                      <w:rPr>
                        <w:sz w:val="20"/>
                      </w:rPr>
                    </w:pPr>
                    <w:r>
                      <w:rPr>
                        <w:sz w:val="20"/>
                      </w:rPr>
                      <w:t>Recogida</w:t>
                    </w:r>
                    <w:r>
                      <w:rPr>
                        <w:spacing w:val="-10"/>
                        <w:sz w:val="20"/>
                      </w:rPr>
                      <w:t> </w:t>
                    </w:r>
                    <w:r>
                      <w:rPr>
                        <w:sz w:val="20"/>
                      </w:rPr>
                      <w:t>y</w:t>
                    </w:r>
                    <w:r>
                      <w:rPr>
                        <w:spacing w:val="-6"/>
                        <w:sz w:val="20"/>
                      </w:rPr>
                      <w:t> </w:t>
                    </w:r>
                    <w:r>
                      <w:rPr>
                        <w:sz w:val="20"/>
                      </w:rPr>
                      <w:t>tratamiento</w:t>
                    </w:r>
                    <w:r>
                      <w:rPr>
                        <w:spacing w:val="-8"/>
                        <w:sz w:val="20"/>
                      </w:rPr>
                      <w:t> </w:t>
                    </w:r>
                    <w:r>
                      <w:rPr>
                        <w:sz w:val="20"/>
                      </w:rPr>
                      <w:t>de</w:t>
                    </w:r>
                    <w:r>
                      <w:rPr>
                        <w:spacing w:val="-5"/>
                        <w:sz w:val="20"/>
                      </w:rPr>
                      <w:t> </w:t>
                    </w:r>
                    <w:r>
                      <w:rPr>
                        <w:spacing w:val="-2"/>
                        <w:sz w:val="20"/>
                      </w:rPr>
                      <w:t>residuos</w:t>
                    </w:r>
                  </w:p>
                  <w:p>
                    <w:pPr>
                      <w:spacing w:line="240" w:lineRule="auto" w:before="9"/>
                      <w:rPr>
                        <w:sz w:val="19"/>
                      </w:rPr>
                    </w:pPr>
                  </w:p>
                  <w:p>
                    <w:pPr>
                      <w:numPr>
                        <w:ilvl w:val="1"/>
                        <w:numId w:val="3"/>
                      </w:numPr>
                      <w:tabs>
                        <w:tab w:pos="558" w:val="left" w:leader="none"/>
                      </w:tabs>
                      <w:spacing w:before="0"/>
                      <w:ind w:left="557" w:right="0" w:hanging="386"/>
                      <w:jc w:val="left"/>
                      <w:rPr>
                        <w:sz w:val="20"/>
                      </w:rPr>
                    </w:pPr>
                    <w:r>
                      <w:rPr>
                        <w:spacing w:val="-2"/>
                        <w:sz w:val="20"/>
                      </w:rPr>
                      <w:t>Urbanismo</w:t>
                    </w:r>
                  </w:p>
                </w:txbxContent>
              </v:textbox>
              <w10:wrap type="none"/>
            </v:shape>
            <w10:wrap type="topAndBottom"/>
          </v:group>
        </w:pict>
      </w:r>
      <w:r>
        <w:rPr/>
        <w:pict>
          <v:group style="position:absolute;margin-left:554.860474pt;margin-top:15.416437pt;width:252.45pt;height:260pt;mso-position-horizontal-relative:page;mso-position-vertical-relative:paragraph;z-index:-15722496;mso-wrap-distance-left:0;mso-wrap-distance-right:0" id="docshapegroup48" coordorigin="11097,308" coordsize="5049,5200">
            <v:rect style="position:absolute;left:11112;top:323;width:5019;height:5170" id="docshape49" filled="false" stroked="true" strokeweight="1.499pt" strokecolor="#75787b">
              <v:stroke dashstyle="shortdash"/>
            </v:rect>
            <v:shape style="position:absolute;left:11097;top:308;width:5049;height:5200" type="#_x0000_t202" id="docshape50" filled="false" stroked="false">
              <v:textbox inset="0,0,0,0">
                <w:txbxContent>
                  <w:p>
                    <w:pPr>
                      <w:spacing w:before="147"/>
                      <w:ind w:left="172" w:right="0" w:firstLine="0"/>
                      <w:jc w:val="left"/>
                      <w:rPr>
                        <w:rFonts w:ascii="Verdana" w:hAnsi="Verdana"/>
                        <w:b/>
                        <w:sz w:val="20"/>
                      </w:rPr>
                    </w:pPr>
                    <w:r>
                      <w:rPr>
                        <w:rFonts w:ascii="Verdana" w:hAnsi="Verdana"/>
                        <w:b/>
                        <w:color w:val="75787A"/>
                        <w:sz w:val="20"/>
                      </w:rPr>
                      <w:t>Grupo</w:t>
                    </w:r>
                    <w:r>
                      <w:rPr>
                        <w:rFonts w:ascii="Verdana" w:hAnsi="Verdana"/>
                        <w:b/>
                        <w:color w:val="75787A"/>
                        <w:spacing w:val="-5"/>
                        <w:sz w:val="20"/>
                      </w:rPr>
                      <w:t> </w:t>
                    </w:r>
                    <w:r>
                      <w:rPr>
                        <w:rFonts w:ascii="Verdana" w:hAnsi="Verdana"/>
                        <w:b/>
                        <w:color w:val="75787A"/>
                        <w:sz w:val="20"/>
                      </w:rPr>
                      <w:t>5.</w:t>
                    </w:r>
                    <w:r>
                      <w:rPr>
                        <w:rFonts w:ascii="Verdana" w:hAnsi="Verdana"/>
                        <w:b/>
                        <w:color w:val="75787A"/>
                        <w:spacing w:val="-3"/>
                        <w:sz w:val="20"/>
                      </w:rPr>
                      <w:t> </w:t>
                    </w:r>
                    <w:r>
                      <w:rPr>
                        <w:rFonts w:ascii="Verdana" w:hAnsi="Verdana"/>
                        <w:b/>
                        <w:color w:val="72417A"/>
                        <w:sz w:val="20"/>
                      </w:rPr>
                      <w:t>Gobierno,</w:t>
                    </w:r>
                    <w:r>
                      <w:rPr>
                        <w:rFonts w:ascii="Verdana" w:hAnsi="Verdana"/>
                        <w:b/>
                        <w:color w:val="72417A"/>
                        <w:spacing w:val="-4"/>
                        <w:sz w:val="20"/>
                      </w:rPr>
                      <w:t> </w:t>
                    </w:r>
                    <w:r>
                      <w:rPr>
                        <w:rFonts w:ascii="Verdana" w:hAnsi="Verdana"/>
                        <w:b/>
                        <w:color w:val="72417A"/>
                        <w:sz w:val="20"/>
                      </w:rPr>
                      <w:t>Economía</w:t>
                    </w:r>
                    <w:r>
                      <w:rPr>
                        <w:rFonts w:ascii="Verdana" w:hAnsi="Verdana"/>
                        <w:b/>
                        <w:color w:val="72417A"/>
                        <w:spacing w:val="-6"/>
                        <w:sz w:val="20"/>
                      </w:rPr>
                      <w:t> </w:t>
                    </w:r>
                    <w:r>
                      <w:rPr>
                        <w:rFonts w:ascii="Verdana" w:hAnsi="Verdana"/>
                        <w:b/>
                        <w:color w:val="72417A"/>
                        <w:sz w:val="20"/>
                      </w:rPr>
                      <w:t>y</w:t>
                    </w:r>
                    <w:r>
                      <w:rPr>
                        <w:rFonts w:ascii="Verdana" w:hAnsi="Verdana"/>
                        <w:b/>
                        <w:color w:val="72417A"/>
                        <w:spacing w:val="-5"/>
                        <w:sz w:val="20"/>
                      </w:rPr>
                      <w:t> </w:t>
                    </w:r>
                    <w:r>
                      <w:rPr>
                        <w:rFonts w:ascii="Verdana" w:hAnsi="Verdana"/>
                        <w:b/>
                        <w:color w:val="72417A"/>
                        <w:spacing w:val="-2"/>
                        <w:sz w:val="20"/>
                      </w:rPr>
                      <w:t>Negocios</w:t>
                    </w:r>
                  </w:p>
                  <w:p>
                    <w:pPr>
                      <w:spacing w:line="240" w:lineRule="auto" w:before="8"/>
                      <w:rPr>
                        <w:rFonts w:ascii="Verdana"/>
                        <w:b/>
                        <w:sz w:val="18"/>
                      </w:rPr>
                    </w:pPr>
                  </w:p>
                  <w:p>
                    <w:pPr>
                      <w:numPr>
                        <w:ilvl w:val="1"/>
                        <w:numId w:val="4"/>
                      </w:numPr>
                      <w:tabs>
                        <w:tab w:pos="662" w:val="left" w:leader="none"/>
                      </w:tabs>
                      <w:spacing w:line="249" w:lineRule="auto" w:before="0"/>
                      <w:ind w:left="172" w:right="175" w:firstLine="0"/>
                      <w:jc w:val="left"/>
                      <w:rPr>
                        <w:sz w:val="20"/>
                      </w:rPr>
                    </w:pPr>
                    <w:r>
                      <w:rPr>
                        <w:sz w:val="20"/>
                      </w:rPr>
                      <w:t>Administración</w:t>
                    </w:r>
                    <w:r>
                      <w:rPr>
                        <w:spacing w:val="80"/>
                        <w:sz w:val="20"/>
                      </w:rPr>
                      <w:t> </w:t>
                    </w:r>
                    <w:r>
                      <w:rPr>
                        <w:sz w:val="20"/>
                      </w:rPr>
                      <w:t>Electrónica</w:t>
                    </w:r>
                    <w:r>
                      <w:rPr>
                        <w:spacing w:val="80"/>
                        <w:sz w:val="20"/>
                      </w:rPr>
                      <w:t> </w:t>
                    </w:r>
                    <w:r>
                      <w:rPr>
                        <w:sz w:val="20"/>
                      </w:rPr>
                      <w:t>en</w:t>
                    </w:r>
                    <w:r>
                      <w:rPr>
                        <w:spacing w:val="80"/>
                        <w:sz w:val="20"/>
                      </w:rPr>
                      <w:t> </w:t>
                    </w:r>
                    <w:r>
                      <w:rPr>
                        <w:sz w:val="20"/>
                      </w:rPr>
                      <w:t>Digitalización, Modernización, Integración e Interoperabilidad</w:t>
                    </w:r>
                  </w:p>
                  <w:p>
                    <w:pPr>
                      <w:spacing w:line="240" w:lineRule="auto" w:before="10"/>
                      <w:rPr>
                        <w:sz w:val="18"/>
                      </w:rPr>
                    </w:pPr>
                  </w:p>
                  <w:p>
                    <w:pPr>
                      <w:numPr>
                        <w:ilvl w:val="1"/>
                        <w:numId w:val="4"/>
                      </w:numPr>
                      <w:tabs>
                        <w:tab w:pos="558" w:val="left" w:leader="none"/>
                      </w:tabs>
                      <w:spacing w:before="0"/>
                      <w:ind w:left="557" w:right="0" w:hanging="386"/>
                      <w:jc w:val="left"/>
                      <w:rPr>
                        <w:sz w:val="20"/>
                      </w:rPr>
                    </w:pPr>
                    <w:r>
                      <w:rPr>
                        <w:sz w:val="20"/>
                      </w:rPr>
                      <w:t>Nuevos</w:t>
                    </w:r>
                    <w:r>
                      <w:rPr>
                        <w:spacing w:val="-8"/>
                        <w:sz w:val="20"/>
                      </w:rPr>
                      <w:t> </w:t>
                    </w:r>
                    <w:r>
                      <w:rPr>
                        <w:sz w:val="20"/>
                      </w:rPr>
                      <w:t>modelos</w:t>
                    </w:r>
                    <w:r>
                      <w:rPr>
                        <w:spacing w:val="-8"/>
                        <w:sz w:val="20"/>
                      </w:rPr>
                      <w:t> </w:t>
                    </w:r>
                    <w:r>
                      <w:rPr>
                        <w:sz w:val="20"/>
                      </w:rPr>
                      <w:t>de</w:t>
                    </w:r>
                    <w:r>
                      <w:rPr>
                        <w:spacing w:val="-8"/>
                        <w:sz w:val="20"/>
                      </w:rPr>
                      <w:t> </w:t>
                    </w:r>
                    <w:r>
                      <w:rPr>
                        <w:spacing w:val="-2"/>
                        <w:sz w:val="20"/>
                      </w:rPr>
                      <w:t>negocio</w:t>
                    </w:r>
                  </w:p>
                  <w:p>
                    <w:pPr>
                      <w:spacing w:line="240" w:lineRule="auto" w:before="10"/>
                      <w:rPr>
                        <w:sz w:val="19"/>
                      </w:rPr>
                    </w:pPr>
                  </w:p>
                  <w:p>
                    <w:pPr>
                      <w:numPr>
                        <w:ilvl w:val="1"/>
                        <w:numId w:val="4"/>
                      </w:numPr>
                      <w:tabs>
                        <w:tab w:pos="558" w:val="left" w:leader="none"/>
                      </w:tabs>
                      <w:spacing w:before="0"/>
                      <w:ind w:left="557" w:right="0" w:hanging="386"/>
                      <w:jc w:val="left"/>
                      <w:rPr>
                        <w:sz w:val="20"/>
                      </w:rPr>
                    </w:pPr>
                    <w:r>
                      <w:rPr>
                        <w:spacing w:val="-2"/>
                        <w:sz w:val="20"/>
                      </w:rPr>
                      <w:t>Empleo</w:t>
                    </w:r>
                  </w:p>
                  <w:p>
                    <w:pPr>
                      <w:spacing w:line="240" w:lineRule="auto" w:before="9"/>
                      <w:rPr>
                        <w:sz w:val="19"/>
                      </w:rPr>
                    </w:pPr>
                  </w:p>
                  <w:p>
                    <w:pPr>
                      <w:numPr>
                        <w:ilvl w:val="1"/>
                        <w:numId w:val="4"/>
                      </w:numPr>
                      <w:tabs>
                        <w:tab w:pos="558" w:val="left" w:leader="none"/>
                      </w:tabs>
                      <w:spacing w:before="0"/>
                      <w:ind w:left="557" w:right="0" w:hanging="386"/>
                      <w:jc w:val="left"/>
                      <w:rPr>
                        <w:sz w:val="20"/>
                      </w:rPr>
                    </w:pPr>
                    <w:r>
                      <w:rPr>
                        <w:sz w:val="20"/>
                      </w:rPr>
                      <w:t>e-Comercio,</w:t>
                    </w:r>
                    <w:r>
                      <w:rPr>
                        <w:spacing w:val="-11"/>
                        <w:sz w:val="20"/>
                      </w:rPr>
                      <w:t> </w:t>
                    </w:r>
                    <w:r>
                      <w:rPr>
                        <w:sz w:val="20"/>
                      </w:rPr>
                      <w:t>plataformas</w:t>
                    </w:r>
                    <w:r>
                      <w:rPr>
                        <w:spacing w:val="-11"/>
                        <w:sz w:val="20"/>
                      </w:rPr>
                      <w:t> </w:t>
                    </w:r>
                    <w:r>
                      <w:rPr>
                        <w:sz w:val="20"/>
                      </w:rPr>
                      <w:t>de</w:t>
                    </w:r>
                    <w:r>
                      <w:rPr>
                        <w:spacing w:val="-12"/>
                        <w:sz w:val="20"/>
                      </w:rPr>
                      <w:t> </w:t>
                    </w:r>
                    <w:r>
                      <w:rPr>
                        <w:sz w:val="20"/>
                      </w:rPr>
                      <w:t>pago</w:t>
                    </w:r>
                    <w:r>
                      <w:rPr>
                        <w:spacing w:val="-10"/>
                        <w:sz w:val="20"/>
                      </w:rPr>
                      <w:t> </w:t>
                    </w:r>
                    <w:r>
                      <w:rPr>
                        <w:spacing w:val="-5"/>
                        <w:sz w:val="20"/>
                      </w:rPr>
                      <w:t>NFC</w:t>
                    </w:r>
                  </w:p>
                  <w:p>
                    <w:pPr>
                      <w:spacing w:line="240" w:lineRule="auto" w:before="9"/>
                      <w:rPr>
                        <w:sz w:val="19"/>
                      </w:rPr>
                    </w:pPr>
                  </w:p>
                  <w:p>
                    <w:pPr>
                      <w:numPr>
                        <w:ilvl w:val="1"/>
                        <w:numId w:val="4"/>
                      </w:numPr>
                      <w:tabs>
                        <w:tab w:pos="558" w:val="left" w:leader="none"/>
                      </w:tabs>
                      <w:spacing w:before="0"/>
                      <w:ind w:left="557" w:right="0" w:hanging="386"/>
                      <w:jc w:val="left"/>
                      <w:rPr>
                        <w:sz w:val="20"/>
                      </w:rPr>
                    </w:pPr>
                    <w:r>
                      <w:rPr>
                        <w:sz w:val="20"/>
                      </w:rPr>
                      <w:t>Entornos</w:t>
                    </w:r>
                    <w:r>
                      <w:rPr>
                        <w:spacing w:val="-8"/>
                        <w:sz w:val="20"/>
                      </w:rPr>
                      <w:t> </w:t>
                    </w:r>
                    <w:r>
                      <w:rPr>
                        <w:spacing w:val="-2"/>
                        <w:sz w:val="20"/>
                      </w:rPr>
                      <w:t>iCloud</w:t>
                    </w:r>
                  </w:p>
                  <w:p>
                    <w:pPr>
                      <w:spacing w:line="240" w:lineRule="auto" w:before="10"/>
                      <w:rPr>
                        <w:sz w:val="19"/>
                      </w:rPr>
                    </w:pPr>
                  </w:p>
                  <w:p>
                    <w:pPr>
                      <w:numPr>
                        <w:ilvl w:val="1"/>
                        <w:numId w:val="4"/>
                      </w:numPr>
                      <w:tabs>
                        <w:tab w:pos="558" w:val="left" w:leader="none"/>
                      </w:tabs>
                      <w:spacing w:before="0"/>
                      <w:ind w:left="557" w:right="0" w:hanging="386"/>
                      <w:jc w:val="left"/>
                      <w:rPr>
                        <w:sz w:val="20"/>
                      </w:rPr>
                    </w:pPr>
                    <w:r>
                      <w:rPr>
                        <w:sz w:val="20"/>
                      </w:rPr>
                      <w:t>CPDS</w:t>
                    </w:r>
                    <w:r>
                      <w:rPr>
                        <w:spacing w:val="-4"/>
                        <w:sz w:val="20"/>
                      </w:rPr>
                      <w:t> </w:t>
                    </w:r>
                    <w:r>
                      <w:rPr>
                        <w:spacing w:val="-2"/>
                        <w:sz w:val="20"/>
                      </w:rPr>
                      <w:t>Virtuales</w:t>
                    </w:r>
                  </w:p>
                </w:txbxContent>
              </v:textbox>
              <w10:wrap type="none"/>
            </v:shape>
            <w10:wrap type="topAndBottom"/>
          </v:group>
        </w:pict>
      </w:r>
      <w:r>
        <w:rPr/>
        <w:pict>
          <v:group style="position:absolute;margin-left:32.441502pt;margin-top:283.676453pt;width:252.45pt;height:122.5pt;mso-position-horizontal-relative:page;mso-position-vertical-relative:paragraph;z-index:-15721984;mso-wrap-distance-left:0;mso-wrap-distance-right:0" id="docshapegroup51" coordorigin="649,5674" coordsize="5049,2450">
            <v:rect style="position:absolute;left:663;top:5688;width:5019;height:2420" id="docshape52" filled="false" stroked="true" strokeweight="1.499pt" strokecolor="#75787b">
              <v:stroke dashstyle="shortdash"/>
            </v:rect>
            <v:shape style="position:absolute;left:648;top:5673;width:5049;height:2450" type="#_x0000_t202" id="docshape53" filled="false" stroked="false">
              <v:textbox inset="0,0,0,0">
                <w:txbxContent>
                  <w:p>
                    <w:pPr>
                      <w:spacing w:line="240" w:lineRule="auto" w:before="0"/>
                      <w:rPr>
                        <w:sz w:val="28"/>
                      </w:rPr>
                    </w:pPr>
                  </w:p>
                  <w:p>
                    <w:pPr>
                      <w:spacing w:before="0"/>
                      <w:ind w:left="173" w:right="0" w:firstLine="0"/>
                      <w:jc w:val="left"/>
                      <w:rPr>
                        <w:rFonts w:ascii="Verdana" w:hAnsi="Verdana"/>
                        <w:b/>
                        <w:sz w:val="20"/>
                      </w:rPr>
                    </w:pPr>
                    <w:r>
                      <w:rPr>
                        <w:rFonts w:ascii="Verdana" w:hAnsi="Verdana"/>
                        <w:b/>
                        <w:color w:val="75787A"/>
                        <w:sz w:val="20"/>
                      </w:rPr>
                      <w:t>Grupo</w:t>
                    </w:r>
                    <w:r>
                      <w:rPr>
                        <w:rFonts w:ascii="Verdana" w:hAnsi="Verdana"/>
                        <w:b/>
                        <w:color w:val="75787A"/>
                        <w:spacing w:val="-4"/>
                        <w:sz w:val="20"/>
                      </w:rPr>
                      <w:t> </w:t>
                    </w:r>
                    <w:r>
                      <w:rPr>
                        <w:rFonts w:ascii="Verdana" w:hAnsi="Verdana"/>
                        <w:b/>
                        <w:color w:val="75787A"/>
                        <w:sz w:val="20"/>
                      </w:rPr>
                      <w:t>2.</w:t>
                    </w:r>
                    <w:r>
                      <w:rPr>
                        <w:rFonts w:ascii="Verdana" w:hAnsi="Verdana"/>
                        <w:b/>
                        <w:color w:val="75787A"/>
                        <w:spacing w:val="-2"/>
                        <w:sz w:val="20"/>
                      </w:rPr>
                      <w:t> </w:t>
                    </w:r>
                    <w:r>
                      <w:rPr>
                        <w:rFonts w:ascii="Verdana" w:hAnsi="Verdana"/>
                        <w:b/>
                        <w:color w:val="72417A"/>
                        <w:spacing w:val="-2"/>
                        <w:sz w:val="20"/>
                      </w:rPr>
                      <w:t>Energía</w:t>
                    </w:r>
                  </w:p>
                  <w:p>
                    <w:pPr>
                      <w:spacing w:line="240" w:lineRule="auto" w:before="8"/>
                      <w:rPr>
                        <w:rFonts w:ascii="Verdana"/>
                        <w:b/>
                        <w:sz w:val="18"/>
                      </w:rPr>
                    </w:pPr>
                  </w:p>
                  <w:p>
                    <w:pPr>
                      <w:numPr>
                        <w:ilvl w:val="1"/>
                        <w:numId w:val="5"/>
                      </w:numPr>
                      <w:tabs>
                        <w:tab w:pos="714" w:val="left" w:leader="none"/>
                      </w:tabs>
                      <w:spacing w:line="249" w:lineRule="auto" w:before="0"/>
                      <w:ind w:left="173" w:right="173" w:firstLine="0"/>
                      <w:jc w:val="both"/>
                      <w:rPr>
                        <w:sz w:val="20"/>
                      </w:rPr>
                    </w:pPr>
                    <w:r>
                      <w:rPr>
                        <w:sz w:val="20"/>
                      </w:rPr>
                      <w:t>Información, formación y difusión a los ciudadanos en el ámbito de la eficiencia energética</w:t>
                    </w:r>
                  </w:p>
                  <w:p>
                    <w:pPr>
                      <w:spacing w:line="240" w:lineRule="auto" w:before="0"/>
                      <w:rPr>
                        <w:sz w:val="19"/>
                      </w:rPr>
                    </w:pPr>
                  </w:p>
                  <w:p>
                    <w:pPr>
                      <w:numPr>
                        <w:ilvl w:val="1"/>
                        <w:numId w:val="5"/>
                      </w:numPr>
                      <w:tabs>
                        <w:tab w:pos="565" w:val="left" w:leader="none"/>
                      </w:tabs>
                      <w:spacing w:line="249" w:lineRule="auto" w:before="0"/>
                      <w:ind w:left="173" w:right="171" w:firstLine="0"/>
                      <w:jc w:val="both"/>
                      <w:rPr>
                        <w:sz w:val="20"/>
                      </w:rPr>
                    </w:pPr>
                    <w:r>
                      <w:rPr>
                        <w:sz w:val="20"/>
                      </w:rPr>
                      <w:t>Instalaciones</w:t>
                    </w:r>
                    <w:r>
                      <w:rPr>
                        <w:spacing w:val="-11"/>
                        <w:sz w:val="20"/>
                      </w:rPr>
                      <w:t> </w:t>
                    </w:r>
                    <w:r>
                      <w:rPr>
                        <w:sz w:val="20"/>
                      </w:rPr>
                      <w:t>municipales:</w:t>
                    </w:r>
                    <w:r>
                      <w:rPr>
                        <w:spacing w:val="-12"/>
                        <w:sz w:val="20"/>
                      </w:rPr>
                      <w:t> </w:t>
                    </w:r>
                    <w:r>
                      <w:rPr>
                        <w:sz w:val="20"/>
                      </w:rPr>
                      <w:t>edificios</w:t>
                    </w:r>
                    <w:r>
                      <w:rPr>
                        <w:spacing w:val="-11"/>
                        <w:sz w:val="20"/>
                      </w:rPr>
                      <w:t> </w:t>
                    </w:r>
                    <w:r>
                      <w:rPr>
                        <w:sz w:val="20"/>
                      </w:rPr>
                      <w:t>smart</w:t>
                    </w:r>
                    <w:r>
                      <w:rPr>
                        <w:spacing w:val="-9"/>
                        <w:sz w:val="20"/>
                      </w:rPr>
                      <w:t> </w:t>
                    </w:r>
                    <w:r>
                      <w:rPr>
                        <w:sz w:val="20"/>
                      </w:rPr>
                      <w:t>space, eficiencia en el alumbrado público, instalaciones de energías renovables</w:t>
                    </w:r>
                  </w:p>
                </w:txbxContent>
              </v:textbox>
              <w10:wrap type="none"/>
            </v:shape>
            <w10:wrap type="topAndBottom"/>
          </v:group>
        </w:pict>
      </w:r>
      <w:r>
        <w:rPr/>
        <w:pict>
          <v:group style="position:absolute;margin-left:293.62149pt;margin-top:283.676453pt;width:252.4pt;height:122.5pt;mso-position-horizontal-relative:page;mso-position-vertical-relative:paragraph;z-index:-15721472;mso-wrap-distance-left:0;mso-wrap-distance-right:0" id="docshapegroup54" coordorigin="5872,5674" coordsize="5048,2450">
            <v:rect style="position:absolute;left:5887;top:5688;width:5018;height:2420" id="docshape55" filled="false" stroked="true" strokeweight="1.499pt" strokecolor="#75787b">
              <v:stroke dashstyle="shortdash"/>
            </v:rect>
            <v:shape style="position:absolute;left:5872;top:5673;width:5048;height:2450" type="#_x0000_t202" id="docshape56" filled="false" stroked="false">
              <v:textbox inset="0,0,0,0">
                <w:txbxContent>
                  <w:p>
                    <w:pPr>
                      <w:spacing w:line="240" w:lineRule="auto" w:before="0"/>
                      <w:rPr>
                        <w:sz w:val="28"/>
                      </w:rPr>
                    </w:pPr>
                  </w:p>
                  <w:p>
                    <w:pPr>
                      <w:spacing w:before="0"/>
                      <w:ind w:left="172" w:right="0" w:firstLine="0"/>
                      <w:jc w:val="left"/>
                      <w:rPr>
                        <w:rFonts w:ascii="Verdana"/>
                        <w:b/>
                        <w:sz w:val="20"/>
                      </w:rPr>
                    </w:pPr>
                    <w:r>
                      <w:rPr>
                        <w:rFonts w:ascii="Verdana"/>
                        <w:b/>
                        <w:color w:val="75787A"/>
                        <w:sz w:val="20"/>
                      </w:rPr>
                      <w:t>Grupo</w:t>
                    </w:r>
                    <w:r>
                      <w:rPr>
                        <w:rFonts w:ascii="Verdana"/>
                        <w:b/>
                        <w:color w:val="75787A"/>
                        <w:spacing w:val="-5"/>
                        <w:sz w:val="20"/>
                      </w:rPr>
                      <w:t> </w:t>
                    </w:r>
                    <w:r>
                      <w:rPr>
                        <w:rFonts w:ascii="Verdana"/>
                        <w:b/>
                        <w:color w:val="75787A"/>
                        <w:sz w:val="20"/>
                      </w:rPr>
                      <w:t>4.</w:t>
                    </w:r>
                    <w:r>
                      <w:rPr>
                        <w:rFonts w:ascii="Verdana"/>
                        <w:b/>
                        <w:color w:val="75787A"/>
                        <w:spacing w:val="-5"/>
                        <w:sz w:val="20"/>
                      </w:rPr>
                      <w:t> </w:t>
                    </w:r>
                    <w:r>
                      <w:rPr>
                        <w:rFonts w:ascii="Verdana"/>
                        <w:b/>
                        <w:color w:val="72417A"/>
                        <w:sz w:val="20"/>
                      </w:rPr>
                      <w:t>Movilidad</w:t>
                    </w:r>
                    <w:r>
                      <w:rPr>
                        <w:rFonts w:ascii="Verdana"/>
                        <w:b/>
                        <w:color w:val="72417A"/>
                        <w:spacing w:val="-4"/>
                        <w:sz w:val="20"/>
                      </w:rPr>
                      <w:t> </w:t>
                    </w:r>
                    <w:r>
                      <w:rPr>
                        <w:rFonts w:ascii="Verdana"/>
                        <w:b/>
                        <w:color w:val="72417A"/>
                        <w:spacing w:val="-2"/>
                        <w:sz w:val="20"/>
                      </w:rPr>
                      <w:t>urbana</w:t>
                    </w:r>
                  </w:p>
                  <w:p>
                    <w:pPr>
                      <w:spacing w:line="240" w:lineRule="auto" w:before="7"/>
                      <w:rPr>
                        <w:rFonts w:ascii="Verdana"/>
                        <w:b/>
                        <w:sz w:val="18"/>
                      </w:rPr>
                    </w:pPr>
                  </w:p>
                  <w:p>
                    <w:pPr>
                      <w:numPr>
                        <w:ilvl w:val="1"/>
                        <w:numId w:val="6"/>
                      </w:numPr>
                      <w:tabs>
                        <w:tab w:pos="559" w:val="left" w:leader="none"/>
                      </w:tabs>
                      <w:spacing w:before="0"/>
                      <w:ind w:left="558" w:right="0" w:hanging="387"/>
                      <w:jc w:val="left"/>
                      <w:rPr>
                        <w:sz w:val="20"/>
                      </w:rPr>
                    </w:pPr>
                    <w:r>
                      <w:rPr>
                        <w:sz w:val="20"/>
                      </w:rPr>
                      <w:t>Movilidad</w:t>
                    </w:r>
                    <w:r>
                      <w:rPr>
                        <w:spacing w:val="-10"/>
                        <w:sz w:val="20"/>
                      </w:rPr>
                      <w:t> </w:t>
                    </w:r>
                    <w:r>
                      <w:rPr>
                        <w:spacing w:val="-2"/>
                        <w:sz w:val="20"/>
                      </w:rPr>
                      <w:t>eléctrica</w:t>
                    </w:r>
                  </w:p>
                  <w:p>
                    <w:pPr>
                      <w:spacing w:line="240" w:lineRule="auto" w:before="10"/>
                      <w:rPr>
                        <w:sz w:val="19"/>
                      </w:rPr>
                    </w:pPr>
                  </w:p>
                  <w:p>
                    <w:pPr>
                      <w:numPr>
                        <w:ilvl w:val="1"/>
                        <w:numId w:val="6"/>
                      </w:numPr>
                      <w:tabs>
                        <w:tab w:pos="558" w:val="left" w:leader="none"/>
                      </w:tabs>
                      <w:spacing w:before="0"/>
                      <w:ind w:left="557" w:right="0" w:hanging="386"/>
                      <w:jc w:val="left"/>
                      <w:rPr>
                        <w:sz w:val="20"/>
                      </w:rPr>
                    </w:pPr>
                    <w:r>
                      <w:rPr>
                        <w:sz w:val="20"/>
                      </w:rPr>
                      <w:t>Sistemas</w:t>
                    </w:r>
                    <w:r>
                      <w:rPr>
                        <w:spacing w:val="-8"/>
                        <w:sz w:val="20"/>
                      </w:rPr>
                      <w:t> </w:t>
                    </w:r>
                    <w:r>
                      <w:rPr>
                        <w:sz w:val="20"/>
                      </w:rPr>
                      <w:t>inteligentes</w:t>
                    </w:r>
                    <w:r>
                      <w:rPr>
                        <w:spacing w:val="-9"/>
                        <w:sz w:val="20"/>
                      </w:rPr>
                      <w:t> </w:t>
                    </w:r>
                    <w:r>
                      <w:rPr>
                        <w:sz w:val="20"/>
                      </w:rPr>
                      <w:t>de</w:t>
                    </w:r>
                    <w:r>
                      <w:rPr>
                        <w:spacing w:val="-7"/>
                        <w:sz w:val="20"/>
                      </w:rPr>
                      <w:t> </w:t>
                    </w:r>
                    <w:r>
                      <w:rPr>
                        <w:spacing w:val="-2"/>
                        <w:sz w:val="20"/>
                      </w:rPr>
                      <w:t>transportes</w:t>
                    </w:r>
                  </w:p>
                </w:txbxContent>
              </v:textbox>
              <w10:wrap type="none"/>
            </v:shape>
            <w10:wrap type="topAndBottom"/>
          </v:group>
        </w:pict>
      </w:r>
    </w:p>
    <w:p>
      <w:pPr>
        <w:pStyle w:val="BodyText"/>
        <w:spacing w:before="3"/>
        <w:rPr>
          <w:sz w:val="12"/>
        </w:rPr>
      </w:pPr>
    </w:p>
    <w:p>
      <w:pPr>
        <w:pStyle w:val="BodyText"/>
      </w:pPr>
    </w:p>
    <w:p>
      <w:pPr>
        <w:pStyle w:val="BodyText"/>
        <w:spacing w:before="5"/>
        <w:rPr>
          <w:sz w:val="29"/>
        </w:rPr>
      </w:pPr>
      <w:r>
        <w:rPr/>
        <w:pict>
          <v:shape style="position:absolute;margin-left:802.090515pt;margin-top:18.123585pt;width:5.5pt;height:8.550pt;mso-position-horizontal-relative:page;mso-position-vertical-relative:paragraph;z-index:-15720960;mso-wrap-distance-left:0;mso-wrap-distance-right:0" type="#_x0000_t202" id="docshape57" filled="false" stroked="false">
            <v:textbox inset="0,0,0,0">
              <w:txbxContent>
                <w:p>
                  <w:pPr>
                    <w:spacing w:before="0"/>
                    <w:ind w:left="0" w:right="0" w:firstLine="0"/>
                    <w:jc w:val="left"/>
                    <w:rPr>
                      <w:rFonts w:ascii="Verdana"/>
                      <w:sz w:val="14"/>
                    </w:rPr>
                  </w:pPr>
                  <w:r>
                    <w:rPr>
                      <w:rFonts w:ascii="Verdana"/>
                      <w:w w:val="100"/>
                      <w:sz w:val="14"/>
                    </w:rPr>
                    <w:t>4</w:t>
                  </w:r>
                </w:p>
              </w:txbxContent>
            </v:textbox>
            <w10:wrap type="topAndBottom"/>
          </v:shape>
        </w:pict>
      </w:r>
    </w:p>
    <w:p>
      <w:pPr>
        <w:spacing w:after="0"/>
        <w:rPr>
          <w:sz w:val="29"/>
        </w:rPr>
        <w:sectPr>
          <w:pgSz w:w="16800" w:h="11880" w:orient="landscape"/>
          <w:pgMar w:top="1100" w:bottom="0" w:left="320" w:right="380"/>
        </w:sectPr>
      </w:pPr>
    </w:p>
    <w:p>
      <w:pPr>
        <w:pStyle w:val="BodyText"/>
        <w:spacing w:before="5"/>
        <w:rPr>
          <w:sz w:val="27"/>
        </w:rPr>
      </w:pPr>
      <w:r>
        <w:rPr/>
        <w:pict>
          <v:group style="position:absolute;margin-left:483.911011pt;margin-top:338.839996pt;width:356.1pt;height:255.2pt;mso-position-horizontal-relative:page;mso-position-vertical-relative:page;z-index:15738368" id="docshapegroup58" coordorigin="9678,6777" coordsize="7122,5104">
            <v:shape style="position:absolute;left:9805;top:6910;width:6995;height:4970" type="#_x0000_t75" id="docshape59" stroked="false">
              <v:imagedata r:id="rId22" o:title=""/>
            </v:shape>
            <v:shape style="position:absolute;left:9678;top:6776;width:7122;height:5104" id="docshape60" coordorigin="9678,6777" coordsize="7122,5104" path="m16800,6777l9678,6777,9678,6910,9678,11880,9808,11880,9808,6910,16800,6910,16800,6777xe" filled="true" fillcolor="#73417a" stroked="false">
              <v:path arrowok="t"/>
              <v:fill type="solid"/>
            </v:shape>
            <w10:wrap type="none"/>
          </v:group>
        </w:pict>
      </w:r>
    </w:p>
    <w:p>
      <w:pPr>
        <w:pStyle w:val="BodyText"/>
        <w:spacing w:line="249" w:lineRule="auto" w:before="94"/>
        <w:ind w:left="493"/>
      </w:pPr>
      <w:r>
        <w:rPr/>
        <w:t>La</w:t>
      </w:r>
      <w:r>
        <w:rPr>
          <w:spacing w:val="-1"/>
        </w:rPr>
        <w:t> </w:t>
      </w:r>
      <w:r>
        <w:rPr/>
        <w:t>ciudad</w:t>
      </w:r>
      <w:r>
        <w:rPr>
          <w:spacing w:val="-1"/>
        </w:rPr>
        <w:t> </w:t>
      </w:r>
      <w:r>
        <w:rPr/>
        <w:t>de</w:t>
      </w:r>
      <w:r>
        <w:rPr>
          <w:spacing w:val="-1"/>
        </w:rPr>
        <w:t> </w:t>
      </w:r>
      <w:r>
        <w:rPr/>
        <w:t>San Cristóbal de La Laguna se ha mostrado activa en los últimos años en la consecución de posicionarse como una Smart City de referencia, siendo una de las ciudades canarias mejor reconocidas. Prueba de ello son los planes, reconocimientos e iniciativas que se muestran a continuación.</w:t>
      </w:r>
    </w:p>
    <w:p>
      <w:pPr>
        <w:pStyle w:val="BodyText"/>
        <w:rPr>
          <w:sz w:val="22"/>
        </w:rPr>
      </w:pPr>
    </w:p>
    <w:p>
      <w:pPr>
        <w:spacing w:before="137"/>
        <w:ind w:left="491" w:right="0" w:firstLine="0"/>
        <w:jc w:val="left"/>
        <w:rPr>
          <w:b/>
          <w:sz w:val="22"/>
        </w:rPr>
      </w:pPr>
      <w:r>
        <w:rPr>
          <w:b/>
          <w:color w:val="72417A"/>
          <w:sz w:val="22"/>
        </w:rPr>
        <w:t>Pacto</w:t>
      </w:r>
      <w:r>
        <w:rPr>
          <w:b/>
          <w:color w:val="72417A"/>
          <w:spacing w:val="-5"/>
          <w:sz w:val="22"/>
        </w:rPr>
        <w:t> </w:t>
      </w:r>
      <w:r>
        <w:rPr>
          <w:b/>
          <w:color w:val="72417A"/>
          <w:sz w:val="22"/>
        </w:rPr>
        <w:t>de</w:t>
      </w:r>
      <w:r>
        <w:rPr>
          <w:b/>
          <w:color w:val="72417A"/>
          <w:spacing w:val="-5"/>
          <w:sz w:val="22"/>
        </w:rPr>
        <w:t> </w:t>
      </w:r>
      <w:r>
        <w:rPr>
          <w:b/>
          <w:color w:val="72417A"/>
          <w:sz w:val="22"/>
        </w:rPr>
        <w:t>los</w:t>
      </w:r>
      <w:r>
        <w:rPr>
          <w:b/>
          <w:color w:val="72417A"/>
          <w:spacing w:val="-4"/>
          <w:sz w:val="22"/>
        </w:rPr>
        <w:t> </w:t>
      </w:r>
      <w:r>
        <w:rPr>
          <w:b/>
          <w:color w:val="72417A"/>
          <w:spacing w:val="-2"/>
          <w:sz w:val="22"/>
        </w:rPr>
        <w:t>Alcaldes</w:t>
      </w:r>
    </w:p>
    <w:p>
      <w:pPr>
        <w:pStyle w:val="BodyText"/>
        <w:spacing w:before="5"/>
        <w:rPr>
          <w:b/>
          <w:sz w:val="26"/>
        </w:rPr>
      </w:pPr>
    </w:p>
    <w:p>
      <w:pPr>
        <w:pStyle w:val="BodyText"/>
        <w:spacing w:line="249" w:lineRule="auto" w:before="94"/>
        <w:ind w:left="491" w:right="9033"/>
        <w:jc w:val="both"/>
      </w:pPr>
      <w:r>
        <w:rPr/>
        <w:drawing>
          <wp:anchor distT="0" distB="0" distL="0" distR="0" allowOverlap="1" layoutInCell="1" locked="0" behindDoc="0" simplePos="0" relativeHeight="15737856">
            <wp:simplePos x="0" y="0"/>
            <wp:positionH relativeFrom="page">
              <wp:posOffset>6981577</wp:posOffset>
            </wp:positionH>
            <wp:positionV relativeFrom="paragraph">
              <wp:posOffset>302258</wp:posOffset>
            </wp:positionV>
            <wp:extent cx="2902492" cy="1071541"/>
            <wp:effectExtent l="0" t="0" r="0" b="0"/>
            <wp:wrapNone/>
            <wp:docPr id="1" name="image19.jpeg"/>
            <wp:cNvGraphicFramePr>
              <a:graphicFrameLocks noChangeAspect="1"/>
            </wp:cNvGraphicFramePr>
            <a:graphic>
              <a:graphicData uri="http://schemas.openxmlformats.org/drawingml/2006/picture">
                <pic:pic>
                  <pic:nvPicPr>
                    <pic:cNvPr id="2" name="image19.jpeg"/>
                    <pic:cNvPicPr/>
                  </pic:nvPicPr>
                  <pic:blipFill>
                    <a:blip r:embed="rId23" cstate="print"/>
                    <a:stretch>
                      <a:fillRect/>
                    </a:stretch>
                  </pic:blipFill>
                  <pic:spPr>
                    <a:xfrm>
                      <a:off x="0" y="0"/>
                      <a:ext cx="2902492" cy="1071541"/>
                    </a:xfrm>
                    <a:prstGeom prst="rect">
                      <a:avLst/>
                    </a:prstGeom>
                  </pic:spPr>
                </pic:pic>
              </a:graphicData>
            </a:graphic>
          </wp:anchor>
        </w:drawing>
      </w:r>
      <w:r>
        <w:rPr/>
        <w:t>La ciudad de San Cristóbal de La Laguna se trata de la primera ciudad canaria que se acogió al Pacto de los Alcaldes, el cual agrupa a miles de autoridades locales y regionales que tienen como compromiso voluntario el de aplicar en sus territorios los objetivos climáticos y energéticos marcados por la Unión Europea.</w:t>
      </w:r>
    </w:p>
    <w:p>
      <w:pPr>
        <w:pStyle w:val="BodyText"/>
        <w:rPr>
          <w:sz w:val="22"/>
        </w:rPr>
      </w:pPr>
    </w:p>
    <w:p>
      <w:pPr>
        <w:pStyle w:val="BodyText"/>
        <w:rPr>
          <w:sz w:val="22"/>
        </w:rPr>
      </w:pPr>
    </w:p>
    <w:p>
      <w:pPr>
        <w:pStyle w:val="BodyText"/>
        <w:spacing w:line="249" w:lineRule="auto" w:before="172"/>
        <w:ind w:left="491" w:right="9033"/>
        <w:jc w:val="both"/>
      </w:pPr>
      <w:r>
        <w:rPr/>
        <w:t>En este sentido, en el nuevo Pacto firmado se han comprometido a reducir</w:t>
      </w:r>
      <w:r>
        <w:rPr>
          <w:spacing w:val="-2"/>
        </w:rPr>
        <w:t> </w:t>
      </w:r>
      <w:r>
        <w:rPr/>
        <w:t>las</w:t>
      </w:r>
      <w:r>
        <w:rPr>
          <w:spacing w:val="-3"/>
        </w:rPr>
        <w:t> </w:t>
      </w:r>
      <w:r>
        <w:rPr/>
        <w:t>emisiones</w:t>
      </w:r>
      <w:r>
        <w:rPr>
          <w:spacing w:val="-3"/>
        </w:rPr>
        <w:t> </w:t>
      </w:r>
      <w:r>
        <w:rPr/>
        <w:t>de</w:t>
      </w:r>
      <w:r>
        <w:rPr>
          <w:spacing w:val="-5"/>
        </w:rPr>
        <w:t> </w:t>
      </w:r>
      <w:r>
        <w:rPr/>
        <w:t>CO2,</w:t>
      </w:r>
      <w:r>
        <w:rPr>
          <w:spacing w:val="-4"/>
        </w:rPr>
        <w:t> </w:t>
      </w:r>
      <w:r>
        <w:rPr/>
        <w:t>como</w:t>
      </w:r>
      <w:r>
        <w:rPr>
          <w:spacing w:val="-3"/>
        </w:rPr>
        <w:t> </w:t>
      </w:r>
      <w:r>
        <w:rPr/>
        <w:t>mínimo</w:t>
      </w:r>
      <w:r>
        <w:rPr>
          <w:spacing w:val="-3"/>
        </w:rPr>
        <w:t> </w:t>
      </w:r>
      <w:r>
        <w:rPr/>
        <w:t>un</w:t>
      </w:r>
      <w:r>
        <w:rPr>
          <w:spacing w:val="-5"/>
        </w:rPr>
        <w:t> </w:t>
      </w:r>
      <w:r>
        <w:rPr/>
        <w:t>40%</w:t>
      </w:r>
      <w:r>
        <w:rPr>
          <w:spacing w:val="-4"/>
        </w:rPr>
        <w:t> </w:t>
      </w:r>
      <w:r>
        <w:rPr/>
        <w:t>antes</w:t>
      </w:r>
      <w:r>
        <w:rPr>
          <w:spacing w:val="-4"/>
        </w:rPr>
        <w:t> </w:t>
      </w:r>
      <w:r>
        <w:rPr/>
        <w:t>del</w:t>
      </w:r>
      <w:r>
        <w:rPr>
          <w:spacing w:val="-5"/>
        </w:rPr>
        <w:t> </w:t>
      </w:r>
      <w:r>
        <w:rPr/>
        <w:t>año</w:t>
      </w:r>
      <w:r>
        <w:rPr>
          <w:spacing w:val="-5"/>
        </w:rPr>
        <w:t> </w:t>
      </w:r>
      <w:r>
        <w:rPr/>
        <w:t>2030</w:t>
      </w:r>
      <w:r>
        <w:rPr>
          <w:spacing w:val="-2"/>
        </w:rPr>
        <w:t> </w:t>
      </w:r>
      <w:r>
        <w:rPr/>
        <w:t>y a</w:t>
      </w:r>
      <w:r>
        <w:rPr>
          <w:spacing w:val="-8"/>
        </w:rPr>
        <w:t> </w:t>
      </w:r>
      <w:r>
        <w:rPr/>
        <w:t>adoptar</w:t>
      </w:r>
      <w:r>
        <w:rPr>
          <w:spacing w:val="-7"/>
        </w:rPr>
        <w:t> </w:t>
      </w:r>
      <w:r>
        <w:rPr/>
        <w:t>un</w:t>
      </w:r>
      <w:r>
        <w:rPr>
          <w:spacing w:val="-6"/>
        </w:rPr>
        <w:t> </w:t>
      </w:r>
      <w:r>
        <w:rPr/>
        <w:t>enfoque</w:t>
      </w:r>
      <w:r>
        <w:rPr>
          <w:spacing w:val="-6"/>
        </w:rPr>
        <w:t> </w:t>
      </w:r>
      <w:r>
        <w:rPr/>
        <w:t>integral</w:t>
      </w:r>
      <w:r>
        <w:rPr>
          <w:spacing w:val="-6"/>
        </w:rPr>
        <w:t> </w:t>
      </w:r>
      <w:r>
        <w:rPr/>
        <w:t>con</w:t>
      </w:r>
      <w:r>
        <w:rPr>
          <w:spacing w:val="-6"/>
        </w:rPr>
        <w:t> </w:t>
      </w:r>
      <w:r>
        <w:rPr/>
        <w:t>el</w:t>
      </w:r>
      <w:r>
        <w:rPr>
          <w:spacing w:val="-6"/>
        </w:rPr>
        <w:t> </w:t>
      </w:r>
      <w:r>
        <w:rPr/>
        <w:t>que</w:t>
      </w:r>
      <w:r>
        <w:rPr>
          <w:spacing w:val="-7"/>
        </w:rPr>
        <w:t> </w:t>
      </w:r>
      <w:r>
        <w:rPr/>
        <w:t>abordar</w:t>
      </w:r>
      <w:r>
        <w:rPr>
          <w:spacing w:val="-4"/>
        </w:rPr>
        <w:t> </w:t>
      </w:r>
      <w:r>
        <w:rPr/>
        <w:t>la</w:t>
      </w:r>
      <w:r>
        <w:rPr>
          <w:spacing w:val="-6"/>
        </w:rPr>
        <w:t> </w:t>
      </w:r>
      <w:r>
        <w:rPr/>
        <w:t>atenuación</w:t>
      </w:r>
      <w:r>
        <w:rPr>
          <w:spacing w:val="-6"/>
        </w:rPr>
        <w:t> </w:t>
      </w:r>
      <w:r>
        <w:rPr/>
        <w:t>del</w:t>
      </w:r>
      <w:r>
        <w:rPr>
          <w:spacing w:val="-6"/>
        </w:rPr>
        <w:t> </w:t>
      </w:r>
      <w:r>
        <w:rPr/>
        <w:t>cambio climático y su correspondiente adaptación.</w:t>
      </w:r>
    </w:p>
    <w:p>
      <w:pPr>
        <w:pStyle w:val="BodyText"/>
        <w:spacing w:before="10"/>
        <w:rPr>
          <w:sz w:val="14"/>
        </w:rPr>
      </w:pPr>
    </w:p>
    <w:p>
      <w:pPr>
        <w:pStyle w:val="BodyText"/>
        <w:spacing w:line="249" w:lineRule="auto" w:before="94"/>
        <w:ind w:left="491" w:right="9034"/>
        <w:jc w:val="both"/>
      </w:pPr>
      <w:r>
        <w:rPr/>
        <w:t>Los</w:t>
      </w:r>
      <w:r>
        <w:rPr>
          <w:spacing w:val="-6"/>
        </w:rPr>
        <w:t> </w:t>
      </w:r>
      <w:r>
        <w:rPr/>
        <w:t>objetivos</w:t>
      </w:r>
      <w:r>
        <w:rPr>
          <w:spacing w:val="-5"/>
        </w:rPr>
        <w:t> </w:t>
      </w:r>
      <w:r>
        <w:rPr/>
        <w:t>identificados</w:t>
      </w:r>
      <w:r>
        <w:rPr>
          <w:spacing w:val="-6"/>
        </w:rPr>
        <w:t> </w:t>
      </w:r>
      <w:r>
        <w:rPr/>
        <w:t>y</w:t>
      </w:r>
      <w:r>
        <w:rPr>
          <w:spacing w:val="-5"/>
        </w:rPr>
        <w:t> </w:t>
      </w:r>
      <w:r>
        <w:rPr/>
        <w:t>marcados</w:t>
      </w:r>
      <w:r>
        <w:rPr>
          <w:spacing w:val="-5"/>
        </w:rPr>
        <w:t> </w:t>
      </w:r>
      <w:r>
        <w:rPr/>
        <w:t>para</w:t>
      </w:r>
      <w:r>
        <w:rPr>
          <w:spacing w:val="-3"/>
        </w:rPr>
        <w:t> </w:t>
      </w:r>
      <w:r>
        <w:rPr/>
        <w:t>cumplir</w:t>
      </w:r>
      <w:r>
        <w:rPr>
          <w:spacing w:val="-2"/>
        </w:rPr>
        <w:t> </w:t>
      </w:r>
      <w:r>
        <w:rPr/>
        <w:t>como</w:t>
      </w:r>
      <w:r>
        <w:rPr>
          <w:spacing w:val="-2"/>
        </w:rPr>
        <w:t> </w:t>
      </w:r>
      <w:r>
        <w:rPr/>
        <w:t>visión</w:t>
      </w:r>
      <w:r>
        <w:rPr>
          <w:spacing w:val="-4"/>
        </w:rPr>
        <w:t> </w:t>
      </w:r>
      <w:r>
        <w:rPr/>
        <w:t>en</w:t>
      </w:r>
      <w:r>
        <w:rPr>
          <w:spacing w:val="-3"/>
        </w:rPr>
        <w:t> </w:t>
      </w:r>
      <w:r>
        <w:rPr/>
        <w:t>el</w:t>
      </w:r>
      <w:r>
        <w:rPr>
          <w:spacing w:val="-3"/>
        </w:rPr>
        <w:t> </w:t>
      </w:r>
      <w:r>
        <w:rPr/>
        <w:t>año 2050 son los siguientes:</w:t>
      </w:r>
    </w:p>
    <w:p>
      <w:pPr>
        <w:pStyle w:val="BodyText"/>
        <w:rPr>
          <w:sz w:val="22"/>
        </w:rPr>
      </w:pPr>
    </w:p>
    <w:p>
      <w:pPr>
        <w:pStyle w:val="BodyText"/>
        <w:rPr>
          <w:sz w:val="22"/>
        </w:rPr>
      </w:pPr>
    </w:p>
    <w:p>
      <w:pPr>
        <w:pStyle w:val="BodyText"/>
        <w:spacing w:line="249" w:lineRule="auto" w:before="171"/>
        <w:ind w:left="491" w:right="9033"/>
        <w:jc w:val="both"/>
      </w:pPr>
      <w:r>
        <w:rPr/>
        <w:t>•Territorios sin carbono, contribuyendo así a mantener el calentamiento mundial medio a un máximo de 2ºC por encima de los niveles preindustriales, en consonancia con el acuerdo internacional sobre el clima alcanzado en la COP 21 de París en diciembre de 2015.</w:t>
      </w:r>
    </w:p>
    <w:p>
      <w:pPr>
        <w:pStyle w:val="BodyText"/>
        <w:rPr>
          <w:sz w:val="22"/>
        </w:rPr>
      </w:pPr>
    </w:p>
    <w:p>
      <w:pPr>
        <w:pStyle w:val="BodyText"/>
        <w:rPr>
          <w:sz w:val="22"/>
        </w:rPr>
      </w:pPr>
    </w:p>
    <w:p>
      <w:pPr>
        <w:pStyle w:val="BodyText"/>
        <w:spacing w:line="249" w:lineRule="auto" w:before="171"/>
        <w:ind w:left="491" w:right="9033"/>
        <w:jc w:val="both"/>
      </w:pPr>
      <w:r>
        <w:rPr/>
        <w:t>•Territorios más resistentes, preparados, en consecuencia, para los efectos adversos inevitables del cambio climático.</w:t>
      </w:r>
    </w:p>
    <w:p>
      <w:pPr>
        <w:pStyle w:val="BodyText"/>
        <w:rPr>
          <w:sz w:val="22"/>
        </w:rPr>
      </w:pPr>
    </w:p>
    <w:p>
      <w:pPr>
        <w:pStyle w:val="BodyText"/>
        <w:rPr>
          <w:sz w:val="22"/>
        </w:rPr>
      </w:pPr>
    </w:p>
    <w:p>
      <w:pPr>
        <w:pStyle w:val="BodyText"/>
        <w:spacing w:line="249" w:lineRule="auto" w:before="171"/>
        <w:ind w:left="491" w:right="9032"/>
        <w:jc w:val="both"/>
      </w:pPr>
      <w:r>
        <w:rPr/>
        <w:pict>
          <v:shape style="position:absolute;margin-left:802.090515pt;margin-top:65.771523pt;width:4.5pt;height:8.550pt;mso-position-horizontal-relative:page;mso-position-vertical-relative:paragraph;z-index:-16316928" type="#_x0000_t202" id="docshape61" filled="false" stroked="false">
            <v:textbox inset="0,0,0,0">
              <w:txbxContent>
                <w:p>
                  <w:pPr>
                    <w:spacing w:before="0"/>
                    <w:ind w:left="0" w:right="0" w:firstLine="0"/>
                    <w:jc w:val="left"/>
                    <w:rPr>
                      <w:rFonts w:ascii="Verdana"/>
                      <w:sz w:val="14"/>
                    </w:rPr>
                  </w:pPr>
                  <w:r>
                    <w:rPr>
                      <w:rFonts w:ascii="Verdana"/>
                      <w:w w:val="100"/>
                      <w:sz w:val="14"/>
                    </w:rPr>
                    <w:t>5</w:t>
                  </w:r>
                </w:p>
              </w:txbxContent>
            </v:textbox>
            <w10:wrap type="none"/>
          </v:shape>
        </w:pict>
      </w:r>
      <w:r>
        <w:rPr/>
        <w:t>•Un acceso universal a unos servicios energéticos seguros, sostenibles y asequibles para todos, mejorando así la calidad de vida e incrementando la seguridad energética.</w:t>
      </w:r>
    </w:p>
    <w:p>
      <w:pPr>
        <w:spacing w:after="0" w:line="249" w:lineRule="auto"/>
        <w:jc w:val="both"/>
        <w:sectPr>
          <w:pgSz w:w="16800" w:h="11880" w:orient="landscape"/>
          <w:pgMar w:top="1100" w:bottom="0" w:left="320" w:right="380"/>
        </w:sectPr>
      </w:pPr>
    </w:p>
    <w:p>
      <w:pPr>
        <w:pStyle w:val="BodyText"/>
      </w:pPr>
      <w:r>
        <w:rPr/>
        <w:pict>
          <v:rect style="position:absolute;margin-left:.0pt;margin-top:.0pt;width:840pt;height:32.0pt;mso-position-horizontal-relative:page;mso-position-vertical-relative:page;z-index:-16313344" id="docshape62" filled="true" fillcolor="#73417a" stroked="false">
            <v:fill type="solid"/>
            <w10:wrap type="none"/>
          </v:rect>
        </w:pict>
      </w:r>
      <w:r>
        <w:rPr/>
        <w:pict>
          <v:rect style="position:absolute;margin-left:.0pt;margin-top:560.900024pt;width:840pt;height:33pt;mso-position-horizontal-relative:page;mso-position-vertical-relative:page;z-index:15741440" id="docshape63" filled="true" fillcolor="#73417a" stroked="false">
            <v:fill type="solid"/>
            <w10:wrap type="none"/>
          </v:rect>
        </w:pict>
      </w:r>
    </w:p>
    <w:p>
      <w:pPr>
        <w:pStyle w:val="BodyText"/>
      </w:pPr>
    </w:p>
    <w:p>
      <w:pPr>
        <w:pStyle w:val="BodyText"/>
      </w:pPr>
    </w:p>
    <w:p>
      <w:pPr>
        <w:pStyle w:val="BodyText"/>
      </w:pPr>
    </w:p>
    <w:p>
      <w:pPr>
        <w:pStyle w:val="BodyText"/>
      </w:pPr>
    </w:p>
    <w:p>
      <w:pPr>
        <w:pStyle w:val="BodyText"/>
        <w:rPr>
          <w:sz w:val="18"/>
        </w:rPr>
      </w:pPr>
    </w:p>
    <w:p>
      <w:pPr>
        <w:spacing w:before="93"/>
        <w:ind w:left="491" w:right="0" w:firstLine="0"/>
        <w:jc w:val="left"/>
        <w:rPr>
          <w:b/>
          <w:sz w:val="22"/>
        </w:rPr>
      </w:pPr>
      <w:r>
        <w:rPr>
          <w:b/>
          <w:color w:val="72417A"/>
          <w:sz w:val="22"/>
        </w:rPr>
        <w:t>Ciudad</w:t>
      </w:r>
      <w:r>
        <w:rPr>
          <w:b/>
          <w:color w:val="72417A"/>
          <w:spacing w:val="-5"/>
          <w:sz w:val="22"/>
        </w:rPr>
        <w:t> </w:t>
      </w:r>
      <w:r>
        <w:rPr>
          <w:b/>
          <w:color w:val="72417A"/>
          <w:sz w:val="22"/>
        </w:rPr>
        <w:t>de</w:t>
      </w:r>
      <w:r>
        <w:rPr>
          <w:b/>
          <w:color w:val="72417A"/>
          <w:spacing w:val="-4"/>
          <w:sz w:val="22"/>
        </w:rPr>
        <w:t> </w:t>
      </w:r>
      <w:r>
        <w:rPr>
          <w:b/>
          <w:color w:val="72417A"/>
          <w:sz w:val="22"/>
        </w:rPr>
        <w:t>la</w:t>
      </w:r>
      <w:r>
        <w:rPr>
          <w:b/>
          <w:color w:val="72417A"/>
          <w:spacing w:val="-4"/>
          <w:sz w:val="22"/>
        </w:rPr>
        <w:t> </w:t>
      </w:r>
      <w:r>
        <w:rPr>
          <w:b/>
          <w:color w:val="72417A"/>
          <w:sz w:val="22"/>
        </w:rPr>
        <w:t>Ciencia</w:t>
      </w:r>
      <w:r>
        <w:rPr>
          <w:b/>
          <w:color w:val="72417A"/>
          <w:spacing w:val="-5"/>
          <w:sz w:val="22"/>
        </w:rPr>
        <w:t> </w:t>
      </w:r>
      <w:r>
        <w:rPr>
          <w:b/>
          <w:color w:val="72417A"/>
          <w:sz w:val="22"/>
        </w:rPr>
        <w:t>y</w:t>
      </w:r>
      <w:r>
        <w:rPr>
          <w:b/>
          <w:color w:val="72417A"/>
          <w:spacing w:val="-7"/>
          <w:sz w:val="22"/>
        </w:rPr>
        <w:t> </w:t>
      </w:r>
      <w:r>
        <w:rPr>
          <w:b/>
          <w:color w:val="72417A"/>
          <w:sz w:val="22"/>
        </w:rPr>
        <w:t>la</w:t>
      </w:r>
      <w:r>
        <w:rPr>
          <w:b/>
          <w:color w:val="72417A"/>
          <w:spacing w:val="-6"/>
          <w:sz w:val="22"/>
        </w:rPr>
        <w:t> </w:t>
      </w:r>
      <w:r>
        <w:rPr>
          <w:b/>
          <w:color w:val="72417A"/>
          <w:spacing w:val="-2"/>
          <w:sz w:val="22"/>
        </w:rPr>
        <w:t>Innovación</w:t>
      </w:r>
    </w:p>
    <w:p>
      <w:pPr>
        <w:pStyle w:val="BodyText"/>
        <w:rPr>
          <w:b/>
        </w:rPr>
      </w:pPr>
    </w:p>
    <w:p>
      <w:pPr>
        <w:pStyle w:val="BodyText"/>
        <w:rPr>
          <w:b/>
        </w:rPr>
      </w:pPr>
    </w:p>
    <w:p>
      <w:pPr>
        <w:pStyle w:val="BodyText"/>
        <w:spacing w:before="6"/>
        <w:rPr>
          <w:b/>
        </w:rPr>
      </w:pPr>
    </w:p>
    <w:p>
      <w:pPr>
        <w:pStyle w:val="BodyText"/>
        <w:spacing w:line="249" w:lineRule="auto"/>
        <w:ind w:left="491" w:right="9033"/>
        <w:jc w:val="both"/>
      </w:pPr>
      <w:r>
        <w:rPr/>
        <w:drawing>
          <wp:anchor distT="0" distB="0" distL="0" distR="0" allowOverlap="1" layoutInCell="1" locked="0" behindDoc="0" simplePos="0" relativeHeight="15739392">
            <wp:simplePos x="0" y="0"/>
            <wp:positionH relativeFrom="page">
              <wp:posOffset>5394758</wp:posOffset>
            </wp:positionH>
            <wp:positionV relativeFrom="paragraph">
              <wp:posOffset>201746</wp:posOffset>
            </wp:positionV>
            <wp:extent cx="2196754" cy="942485"/>
            <wp:effectExtent l="0" t="0" r="0" b="0"/>
            <wp:wrapNone/>
            <wp:docPr id="3" name="image20.jpeg"/>
            <wp:cNvGraphicFramePr>
              <a:graphicFrameLocks noChangeAspect="1"/>
            </wp:cNvGraphicFramePr>
            <a:graphic>
              <a:graphicData uri="http://schemas.openxmlformats.org/drawingml/2006/picture">
                <pic:pic>
                  <pic:nvPicPr>
                    <pic:cNvPr id="4" name="image20.jpeg"/>
                    <pic:cNvPicPr/>
                  </pic:nvPicPr>
                  <pic:blipFill>
                    <a:blip r:embed="rId24" cstate="print"/>
                    <a:stretch>
                      <a:fillRect/>
                    </a:stretch>
                  </pic:blipFill>
                  <pic:spPr>
                    <a:xfrm>
                      <a:off x="0" y="0"/>
                      <a:ext cx="2196754" cy="942485"/>
                    </a:xfrm>
                    <a:prstGeom prst="rect">
                      <a:avLst/>
                    </a:prstGeom>
                  </pic:spPr>
                </pic:pic>
              </a:graphicData>
            </a:graphic>
          </wp:anchor>
        </w:drawing>
      </w:r>
      <w:r>
        <w:rPr/>
        <w:drawing>
          <wp:anchor distT="0" distB="0" distL="0" distR="0" allowOverlap="1" layoutInCell="1" locked="0" behindDoc="0" simplePos="0" relativeHeight="15739904">
            <wp:simplePos x="0" y="0"/>
            <wp:positionH relativeFrom="page">
              <wp:posOffset>8092102</wp:posOffset>
            </wp:positionH>
            <wp:positionV relativeFrom="paragraph">
              <wp:posOffset>202944</wp:posOffset>
            </wp:positionV>
            <wp:extent cx="1967954" cy="886967"/>
            <wp:effectExtent l="0" t="0" r="0" b="0"/>
            <wp:wrapNone/>
            <wp:docPr id="5" name="image21.jpeg"/>
            <wp:cNvGraphicFramePr>
              <a:graphicFrameLocks noChangeAspect="1"/>
            </wp:cNvGraphicFramePr>
            <a:graphic>
              <a:graphicData uri="http://schemas.openxmlformats.org/drawingml/2006/picture">
                <pic:pic>
                  <pic:nvPicPr>
                    <pic:cNvPr id="6" name="image21.jpeg"/>
                    <pic:cNvPicPr/>
                  </pic:nvPicPr>
                  <pic:blipFill>
                    <a:blip r:embed="rId25" cstate="print"/>
                    <a:stretch>
                      <a:fillRect/>
                    </a:stretch>
                  </pic:blipFill>
                  <pic:spPr>
                    <a:xfrm>
                      <a:off x="0" y="0"/>
                      <a:ext cx="1967954" cy="886967"/>
                    </a:xfrm>
                    <a:prstGeom prst="rect">
                      <a:avLst/>
                    </a:prstGeom>
                  </pic:spPr>
                </pic:pic>
              </a:graphicData>
            </a:graphic>
          </wp:anchor>
        </w:drawing>
      </w:r>
      <w:r>
        <w:rPr/>
        <w:t>El Ministerio de Economía y Competitividad concede a los territorios que apuestan en sus políticas por acciones en el ámbito de la ciencia, la tecnología y la innovación con el que obtener un modelo productivo más sostenible</w:t>
      </w:r>
      <w:r>
        <w:rPr>
          <w:spacing w:val="-2"/>
        </w:rPr>
        <w:t> </w:t>
      </w:r>
      <w:r>
        <w:rPr/>
        <w:t>y</w:t>
      </w:r>
      <w:r>
        <w:rPr>
          <w:spacing w:val="-3"/>
        </w:rPr>
        <w:t> </w:t>
      </w:r>
      <w:r>
        <w:rPr/>
        <w:t>que</w:t>
      </w:r>
      <w:r>
        <w:rPr>
          <w:spacing w:val="-3"/>
        </w:rPr>
        <w:t> </w:t>
      </w:r>
      <w:r>
        <w:rPr/>
        <w:t>se</w:t>
      </w:r>
      <w:r>
        <w:rPr>
          <w:spacing w:val="-2"/>
        </w:rPr>
        <w:t> </w:t>
      </w:r>
      <w:r>
        <w:rPr/>
        <w:t>base</w:t>
      </w:r>
      <w:r>
        <w:rPr>
          <w:spacing w:val="-3"/>
        </w:rPr>
        <w:t> </w:t>
      </w:r>
      <w:r>
        <w:rPr/>
        <w:t>en</w:t>
      </w:r>
      <w:r>
        <w:rPr>
          <w:spacing w:val="-2"/>
        </w:rPr>
        <w:t> </w:t>
      </w:r>
      <w:r>
        <w:rPr/>
        <w:t>el</w:t>
      </w:r>
      <w:r>
        <w:rPr>
          <w:spacing w:val="-2"/>
        </w:rPr>
        <w:t> </w:t>
      </w:r>
      <w:r>
        <w:rPr/>
        <w:t>conocimiento</w:t>
      </w:r>
      <w:r>
        <w:rPr>
          <w:spacing w:val="-1"/>
        </w:rPr>
        <w:t> </w:t>
      </w:r>
      <w:r>
        <w:rPr/>
        <w:t>la</w:t>
      </w:r>
      <w:r>
        <w:rPr>
          <w:spacing w:val="-2"/>
        </w:rPr>
        <w:t> </w:t>
      </w:r>
      <w:r>
        <w:rPr/>
        <w:t>distinción</w:t>
      </w:r>
      <w:r>
        <w:rPr>
          <w:spacing w:val="-2"/>
        </w:rPr>
        <w:t> </w:t>
      </w:r>
      <w:r>
        <w:rPr/>
        <w:t>de “Ciudad de la Ciencia y la Tecnología”. Las ciudades reconocidas se incorporan a la Red INNPULSO pasando a trabajar de forma conjunta con proyectos compartidos, el acceso a mecanismos de financiación exclusivos para la red y la promoción de la ciudad a nivel internacional en acciones relacionadas con la economía del conocimiento.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7"/>
        </w:rPr>
      </w:pPr>
    </w:p>
    <w:p>
      <w:pPr>
        <w:pStyle w:val="BodyText"/>
        <w:spacing w:before="94"/>
        <w:ind w:left="491"/>
      </w:pPr>
      <w:r>
        <w:rPr/>
        <w:pict>
          <v:group style="position:absolute;margin-left:444.821503pt;margin-top:-41.509613pt;width:356.25pt;height:143.3pt;mso-position-horizontal-relative:page;mso-position-vertical-relative:paragraph;z-index:15740416" id="docshapegroup64" coordorigin="8896,-830" coordsize="7125,2866">
            <v:shape style="position:absolute;left:9443;top:-332;width:2382;height:446" type="#_x0000_t75" id="docshape65" stroked="false">
              <v:imagedata r:id="rId26" o:title=""/>
            </v:shape>
            <v:shape style="position:absolute;left:12684;top:-556;width:2762;height:795" type="#_x0000_t75" id="docshape66" stroked="false">
              <v:imagedata r:id="rId27" o:title=""/>
            </v:shape>
            <v:shape style="position:absolute;left:13332;top:280;width:1499;height:1480" type="#_x0000_t75" id="docshape67" stroked="false">
              <v:imagedata r:id="rId28" o:title=""/>
            </v:shape>
            <v:shape style="position:absolute;left:9443;top:503;width:1859;height:1014" type="#_x0000_t75" id="docshape68" stroked="false">
              <v:imagedata r:id="rId29" o:title=""/>
            </v:shape>
            <v:rect style="position:absolute;left:8911;top:-816;width:7095;height:2836" id="docshape69" filled="false" stroked="true" strokeweight="1.499pt" strokecolor="#75787b">
              <v:stroke dashstyle="shortdash"/>
            </v:rect>
            <w10:wrap type="none"/>
          </v:group>
        </w:pict>
      </w:r>
      <w:r>
        <w:rPr/>
        <w:t>San</w:t>
      </w:r>
      <w:r>
        <w:rPr>
          <w:spacing w:val="52"/>
        </w:rPr>
        <w:t> </w:t>
      </w:r>
      <w:r>
        <w:rPr/>
        <w:t>Cristóbal</w:t>
      </w:r>
      <w:r>
        <w:rPr>
          <w:spacing w:val="52"/>
        </w:rPr>
        <w:t> </w:t>
      </w:r>
      <w:r>
        <w:rPr/>
        <w:t>de</w:t>
      </w:r>
      <w:r>
        <w:rPr>
          <w:spacing w:val="51"/>
        </w:rPr>
        <w:t> </w:t>
      </w:r>
      <w:r>
        <w:rPr/>
        <w:t>La</w:t>
      </w:r>
      <w:r>
        <w:rPr>
          <w:spacing w:val="51"/>
        </w:rPr>
        <w:t> </w:t>
      </w:r>
      <w:r>
        <w:rPr/>
        <w:t>Laguna,</w:t>
      </w:r>
      <w:r>
        <w:rPr>
          <w:spacing w:val="50"/>
        </w:rPr>
        <w:t> </w:t>
      </w:r>
      <w:r>
        <w:rPr/>
        <w:t>en</w:t>
      </w:r>
      <w:r>
        <w:rPr>
          <w:spacing w:val="52"/>
        </w:rPr>
        <w:t> </w:t>
      </w:r>
      <w:r>
        <w:rPr/>
        <w:t>la</w:t>
      </w:r>
      <w:r>
        <w:rPr>
          <w:spacing w:val="52"/>
        </w:rPr>
        <w:t> </w:t>
      </w:r>
      <w:r>
        <w:rPr/>
        <w:t>categoría</w:t>
      </w:r>
      <w:r>
        <w:rPr>
          <w:spacing w:val="49"/>
        </w:rPr>
        <w:t> </w:t>
      </w:r>
      <w:r>
        <w:rPr/>
        <w:t>para</w:t>
      </w:r>
      <w:r>
        <w:rPr>
          <w:spacing w:val="49"/>
        </w:rPr>
        <w:t> </w:t>
      </w:r>
      <w:r>
        <w:rPr/>
        <w:t>urbes</w:t>
      </w:r>
      <w:r>
        <w:rPr>
          <w:spacing w:val="48"/>
        </w:rPr>
        <w:t> </w:t>
      </w:r>
      <w:r>
        <w:rPr/>
        <w:t>de</w:t>
      </w:r>
      <w:r>
        <w:rPr>
          <w:spacing w:val="49"/>
        </w:rPr>
        <w:t> </w:t>
      </w:r>
      <w:r>
        <w:rPr/>
        <w:t>más</w:t>
      </w:r>
      <w:r>
        <w:rPr>
          <w:spacing w:val="51"/>
        </w:rPr>
        <w:t> </w:t>
      </w:r>
      <w:r>
        <w:rPr>
          <w:spacing w:val="-5"/>
        </w:rPr>
        <w:t>de</w:t>
      </w:r>
    </w:p>
    <w:p>
      <w:pPr>
        <w:pStyle w:val="BodyText"/>
        <w:spacing w:line="249" w:lineRule="auto" w:before="10"/>
        <w:ind w:left="491" w:right="8241"/>
      </w:pPr>
      <w:r>
        <w:rPr/>
        <w:t>100.000</w:t>
      </w:r>
      <w:r>
        <w:rPr>
          <w:spacing w:val="40"/>
        </w:rPr>
        <w:t> </w:t>
      </w:r>
      <w:r>
        <w:rPr/>
        <w:t>habitantes,</w:t>
      </w:r>
      <w:r>
        <w:rPr>
          <w:spacing w:val="40"/>
        </w:rPr>
        <w:t> </w:t>
      </w:r>
      <w:r>
        <w:rPr/>
        <w:t>recibió</w:t>
      </w:r>
      <w:r>
        <w:rPr>
          <w:spacing w:val="40"/>
        </w:rPr>
        <w:t> </w:t>
      </w:r>
      <w:r>
        <w:rPr/>
        <w:t>esta</w:t>
      </w:r>
      <w:r>
        <w:rPr>
          <w:spacing w:val="40"/>
        </w:rPr>
        <w:t> </w:t>
      </w:r>
      <w:r>
        <w:rPr/>
        <w:t>distinción</w:t>
      </w:r>
      <w:r>
        <w:rPr>
          <w:spacing w:val="40"/>
        </w:rPr>
        <w:t> </w:t>
      </w:r>
      <w:r>
        <w:rPr/>
        <w:t>en</w:t>
      </w:r>
      <w:r>
        <w:rPr>
          <w:spacing w:val="40"/>
        </w:rPr>
        <w:t> </w:t>
      </w:r>
      <w:r>
        <w:rPr/>
        <w:t>el</w:t>
      </w:r>
      <w:r>
        <w:rPr>
          <w:spacing w:val="40"/>
        </w:rPr>
        <w:t> </w:t>
      </w:r>
      <w:r>
        <w:rPr/>
        <w:t>año</w:t>
      </w:r>
      <w:r>
        <w:rPr>
          <w:spacing w:val="40"/>
        </w:rPr>
        <w:t> </w:t>
      </w:r>
      <w:r>
        <w:rPr/>
        <w:t>2014,</w:t>
      </w:r>
      <w:r>
        <w:rPr>
          <w:spacing w:val="40"/>
        </w:rPr>
        <w:t> </w:t>
      </w:r>
      <w:r>
        <w:rPr/>
        <w:t>habiendo colaborado</w:t>
      </w:r>
      <w:r>
        <w:rPr>
          <w:spacing w:val="-6"/>
        </w:rPr>
        <w:t> </w:t>
      </w:r>
      <w:r>
        <w:rPr/>
        <w:t>en</w:t>
      </w:r>
      <w:r>
        <w:rPr>
          <w:spacing w:val="-5"/>
        </w:rPr>
        <w:t> </w:t>
      </w:r>
      <w:r>
        <w:rPr/>
        <w:t>la</w:t>
      </w:r>
      <w:r>
        <w:rPr>
          <w:spacing w:val="-5"/>
        </w:rPr>
        <w:t> </w:t>
      </w:r>
      <w:r>
        <w:rPr/>
        <w:t>presentación</w:t>
      </w:r>
      <w:r>
        <w:rPr>
          <w:spacing w:val="-5"/>
        </w:rPr>
        <w:t> </w:t>
      </w:r>
      <w:r>
        <w:rPr/>
        <w:t>de</w:t>
      </w:r>
      <w:r>
        <w:rPr>
          <w:spacing w:val="-6"/>
        </w:rPr>
        <w:t> </w:t>
      </w:r>
      <w:r>
        <w:rPr/>
        <w:t>su</w:t>
      </w:r>
      <w:r>
        <w:rPr>
          <w:spacing w:val="-5"/>
        </w:rPr>
        <w:t> </w:t>
      </w:r>
      <w:r>
        <w:rPr/>
        <w:t>candidatura</w:t>
      </w:r>
      <w:r>
        <w:rPr>
          <w:spacing w:val="-4"/>
        </w:rPr>
        <w:t> </w:t>
      </w:r>
      <w:r>
        <w:rPr/>
        <w:t>las</w:t>
      </w:r>
      <w:r>
        <w:rPr>
          <w:spacing w:val="-4"/>
        </w:rPr>
        <w:t> </w:t>
      </w:r>
      <w:r>
        <w:rPr/>
        <w:t>siguientes</w:t>
      </w:r>
      <w:r>
        <w:rPr>
          <w:spacing w:val="-4"/>
        </w:rPr>
        <w:t> </w:t>
      </w:r>
      <w:r>
        <w:rPr/>
        <w:t>entidades: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r>
        <w:rPr/>
        <w:pict>
          <v:shape style="position:absolute;margin-left:802.090515pt;margin-top:12.324072pt;width:5.5pt;height:8.550pt;mso-position-horizontal-relative:page;mso-position-vertical-relative:paragraph;z-index:-15718400;mso-wrap-distance-left:0;mso-wrap-distance-right:0" type="#_x0000_t202" id="docshape70" filled="false" stroked="false">
            <v:textbox inset="0,0,0,0">
              <w:txbxContent>
                <w:p>
                  <w:pPr>
                    <w:spacing w:before="0"/>
                    <w:ind w:left="0" w:right="0" w:firstLine="0"/>
                    <w:jc w:val="left"/>
                    <w:rPr>
                      <w:rFonts w:ascii="Verdana"/>
                      <w:sz w:val="14"/>
                    </w:rPr>
                  </w:pPr>
                  <w:r>
                    <w:rPr>
                      <w:rFonts w:ascii="Verdana"/>
                      <w:w w:val="100"/>
                      <w:sz w:val="14"/>
                    </w:rPr>
                    <w:t>6</w:t>
                  </w:r>
                </w:p>
              </w:txbxContent>
            </v:textbox>
            <w10:wrap type="topAndBottom"/>
          </v:shape>
        </w:pict>
      </w:r>
    </w:p>
    <w:p>
      <w:pPr>
        <w:spacing w:after="0"/>
        <w:rPr>
          <w:sz w:val="19"/>
        </w:rPr>
        <w:sectPr>
          <w:pgSz w:w="16800" w:h="11880" w:orient="landscape"/>
          <w:pgMar w:top="0" w:bottom="0" w:left="320" w:right="380"/>
        </w:sectPr>
      </w:pPr>
    </w:p>
    <w:p>
      <w:pPr>
        <w:pStyle w:val="BodyText"/>
        <w:spacing w:before="2"/>
        <w:rPr>
          <w:sz w:val="10"/>
        </w:rPr>
      </w:pPr>
    </w:p>
    <w:p>
      <w:pPr>
        <w:pStyle w:val="BodyText"/>
        <w:spacing w:line="249" w:lineRule="auto" w:before="94"/>
        <w:ind w:left="349" w:right="114"/>
      </w:pPr>
      <w:r>
        <w:rPr/>
        <w:t>A</w:t>
      </w:r>
      <w:r>
        <w:rPr>
          <w:spacing w:val="-6"/>
        </w:rPr>
        <w:t> </w:t>
      </w:r>
      <w:r>
        <w:rPr/>
        <w:t>continuación</w:t>
      </w:r>
      <w:r>
        <w:rPr>
          <w:spacing w:val="-6"/>
        </w:rPr>
        <w:t> </w:t>
      </w:r>
      <w:r>
        <w:rPr/>
        <w:t>se</w:t>
      </w:r>
      <w:r>
        <w:rPr>
          <w:spacing w:val="-6"/>
        </w:rPr>
        <w:t> </w:t>
      </w:r>
      <w:r>
        <w:rPr/>
        <w:t>presenta</w:t>
      </w:r>
      <w:r>
        <w:rPr>
          <w:spacing w:val="-6"/>
        </w:rPr>
        <w:t> </w:t>
      </w:r>
      <w:r>
        <w:rPr/>
        <w:t>la</w:t>
      </w:r>
      <w:r>
        <w:rPr>
          <w:spacing w:val="-5"/>
        </w:rPr>
        <w:t> </w:t>
      </w:r>
      <w:r>
        <w:rPr/>
        <w:t>relación</w:t>
      </w:r>
      <w:r>
        <w:rPr>
          <w:spacing w:val="-6"/>
        </w:rPr>
        <w:t> </w:t>
      </w:r>
      <w:r>
        <w:rPr/>
        <w:t>de</w:t>
      </w:r>
      <w:r>
        <w:rPr>
          <w:spacing w:val="-6"/>
        </w:rPr>
        <w:t> </w:t>
      </w:r>
      <w:r>
        <w:rPr/>
        <w:t>proyectos</w:t>
      </w:r>
      <w:r>
        <w:rPr>
          <w:spacing w:val="-6"/>
        </w:rPr>
        <w:t> </w:t>
      </w:r>
      <w:r>
        <w:rPr/>
        <w:t>y</w:t>
      </w:r>
      <w:r>
        <w:rPr>
          <w:spacing w:val="-6"/>
        </w:rPr>
        <w:t> </w:t>
      </w:r>
      <w:r>
        <w:rPr/>
        <w:t>actuaciones</w:t>
      </w:r>
      <w:r>
        <w:rPr>
          <w:spacing w:val="-6"/>
        </w:rPr>
        <w:t> </w:t>
      </w:r>
      <w:r>
        <w:rPr/>
        <w:t>que</w:t>
      </w:r>
      <w:r>
        <w:rPr>
          <w:spacing w:val="-6"/>
        </w:rPr>
        <w:t> </w:t>
      </w:r>
      <w:r>
        <w:rPr/>
        <w:t>se</w:t>
      </w:r>
      <w:r>
        <w:rPr>
          <w:spacing w:val="-6"/>
        </w:rPr>
        <w:t> </w:t>
      </w:r>
      <w:r>
        <w:rPr/>
        <w:t>han</w:t>
      </w:r>
      <w:r>
        <w:rPr>
          <w:spacing w:val="-6"/>
        </w:rPr>
        <w:t> </w:t>
      </w:r>
      <w:r>
        <w:rPr/>
        <w:t>realizado</w:t>
      </w:r>
      <w:r>
        <w:rPr>
          <w:spacing w:val="-6"/>
        </w:rPr>
        <w:t> </w:t>
      </w:r>
      <w:r>
        <w:rPr/>
        <w:t>o</w:t>
      </w:r>
      <w:r>
        <w:rPr>
          <w:spacing w:val="-6"/>
        </w:rPr>
        <w:t> </w:t>
      </w:r>
      <w:r>
        <w:rPr/>
        <w:t>promovido</w:t>
      </w:r>
      <w:r>
        <w:rPr>
          <w:spacing w:val="-6"/>
        </w:rPr>
        <w:t> </w:t>
      </w:r>
      <w:r>
        <w:rPr/>
        <w:t>desde</w:t>
      </w:r>
      <w:r>
        <w:rPr>
          <w:spacing w:val="-6"/>
        </w:rPr>
        <w:t> </w:t>
      </w:r>
      <w:r>
        <w:rPr/>
        <w:t>el</w:t>
      </w:r>
      <w:r>
        <w:rPr>
          <w:spacing w:val="-5"/>
        </w:rPr>
        <w:t> </w:t>
      </w:r>
      <w:r>
        <w:rPr/>
        <w:t>Ayuntamiento</w:t>
      </w:r>
      <w:r>
        <w:rPr>
          <w:spacing w:val="-6"/>
        </w:rPr>
        <w:t> </w:t>
      </w:r>
      <w:r>
        <w:rPr/>
        <w:t>de</w:t>
      </w:r>
      <w:r>
        <w:rPr>
          <w:spacing w:val="-6"/>
        </w:rPr>
        <w:t> </w:t>
      </w:r>
      <w:r>
        <w:rPr/>
        <w:t>San</w:t>
      </w:r>
      <w:r>
        <w:rPr>
          <w:spacing w:val="-5"/>
        </w:rPr>
        <w:t> </w:t>
      </w:r>
      <w:r>
        <w:rPr/>
        <w:t>Cristóbal</w:t>
      </w:r>
      <w:r>
        <w:rPr>
          <w:spacing w:val="-5"/>
        </w:rPr>
        <w:t> </w:t>
      </w:r>
      <w:r>
        <w:rPr/>
        <w:t>de</w:t>
      </w:r>
      <w:r>
        <w:rPr>
          <w:spacing w:val="-5"/>
        </w:rPr>
        <w:t> </w:t>
      </w:r>
      <w:r>
        <w:rPr/>
        <w:t>La</w:t>
      </w:r>
      <w:r>
        <w:rPr>
          <w:spacing w:val="-5"/>
        </w:rPr>
        <w:t> </w:t>
      </w:r>
      <w:r>
        <w:rPr/>
        <w:t>Laguna</w:t>
      </w:r>
      <w:r>
        <w:rPr>
          <w:spacing w:val="-5"/>
        </w:rPr>
        <w:t> </w:t>
      </w:r>
      <w:r>
        <w:rPr/>
        <w:t>en</w:t>
      </w:r>
      <w:r>
        <w:rPr>
          <w:spacing w:val="-5"/>
        </w:rPr>
        <w:t> </w:t>
      </w:r>
      <w:r>
        <w:rPr/>
        <w:t>los</w:t>
      </w:r>
      <w:r>
        <w:rPr>
          <w:spacing w:val="-3"/>
        </w:rPr>
        <w:t> </w:t>
      </w:r>
      <w:r>
        <w:rPr/>
        <w:t>últimos</w:t>
      </w:r>
      <w:r>
        <w:rPr>
          <w:spacing w:val="-3"/>
        </w:rPr>
        <w:t> </w:t>
      </w:r>
      <w:r>
        <w:rPr/>
        <w:t>años en</w:t>
      </w:r>
      <w:r>
        <w:rPr>
          <w:spacing w:val="-1"/>
        </w:rPr>
        <w:t> </w:t>
      </w:r>
      <w:r>
        <w:rPr/>
        <w:t>materia</w:t>
      </w:r>
      <w:r>
        <w:rPr>
          <w:spacing w:val="-2"/>
        </w:rPr>
        <w:t> </w:t>
      </w:r>
      <w:r>
        <w:rPr/>
        <w:t>de</w:t>
      </w:r>
      <w:r>
        <w:rPr>
          <w:spacing w:val="-1"/>
        </w:rPr>
        <w:t> </w:t>
      </w:r>
      <w:r>
        <w:rPr/>
        <w:t>Innovación,</w:t>
      </w:r>
      <w:r>
        <w:rPr>
          <w:spacing w:val="-2"/>
        </w:rPr>
        <w:t> </w:t>
      </w:r>
      <w:r>
        <w:rPr/>
        <w:t>contribuyendo</w:t>
      </w:r>
      <w:r>
        <w:rPr>
          <w:spacing w:val="-2"/>
        </w:rPr>
        <w:t> </w:t>
      </w:r>
      <w:r>
        <w:rPr/>
        <w:t>de</w:t>
      </w:r>
      <w:r>
        <w:rPr>
          <w:spacing w:val="-2"/>
        </w:rPr>
        <w:t> </w:t>
      </w:r>
      <w:r>
        <w:rPr/>
        <w:t>esta</w:t>
      </w:r>
      <w:r>
        <w:rPr>
          <w:spacing w:val="-1"/>
        </w:rPr>
        <w:t> </w:t>
      </w:r>
      <w:r>
        <w:rPr/>
        <w:t>forma</w:t>
      </w:r>
      <w:r>
        <w:rPr>
          <w:spacing w:val="-2"/>
        </w:rPr>
        <w:t> </w:t>
      </w:r>
      <w:r>
        <w:rPr/>
        <w:t>al</w:t>
      </w:r>
      <w:r>
        <w:rPr>
          <w:spacing w:val="-1"/>
        </w:rPr>
        <w:t> </w:t>
      </w:r>
      <w:r>
        <w:rPr/>
        <w:t>desarrollo</w:t>
      </w:r>
      <w:r>
        <w:rPr>
          <w:spacing w:val="-1"/>
        </w:rPr>
        <w:t> </w:t>
      </w:r>
      <w:r>
        <w:rPr/>
        <w:t>inteligente</w:t>
      </w:r>
      <w:r>
        <w:rPr>
          <w:spacing w:val="-2"/>
        </w:rPr>
        <w:t> </w:t>
      </w:r>
      <w:r>
        <w:rPr/>
        <w:t>de</w:t>
      </w:r>
      <w:r>
        <w:rPr>
          <w:spacing w:val="-1"/>
        </w:rPr>
        <w:t> </w:t>
      </w:r>
      <w:r>
        <w:rPr/>
        <w:t>la</w:t>
      </w:r>
      <w:r>
        <w:rPr>
          <w:spacing w:val="-1"/>
        </w:rPr>
        <w:t> </w:t>
      </w:r>
      <w:r>
        <w:rPr/>
        <w:t>ciudad</w:t>
      </w:r>
      <w:r>
        <w:rPr>
          <w:spacing w:val="-1"/>
        </w:rPr>
        <w:t> </w:t>
      </w:r>
      <w:r>
        <w:rPr/>
        <w:t>y</w:t>
      </w:r>
      <w:r>
        <w:rPr>
          <w:spacing w:val="-2"/>
        </w:rPr>
        <w:t> </w:t>
      </w:r>
      <w:r>
        <w:rPr/>
        <w:t>colaborando</w:t>
      </w:r>
      <w:r>
        <w:rPr>
          <w:spacing w:val="-2"/>
        </w:rPr>
        <w:t> </w:t>
      </w:r>
      <w:r>
        <w:rPr/>
        <w:t>a</w:t>
      </w:r>
      <w:r>
        <w:rPr>
          <w:spacing w:val="-1"/>
        </w:rPr>
        <w:t> </w:t>
      </w:r>
      <w:r>
        <w:rPr/>
        <w:t>la</w:t>
      </w:r>
      <w:r>
        <w:rPr>
          <w:spacing w:val="-1"/>
        </w:rPr>
        <w:t> </w:t>
      </w:r>
      <w:r>
        <w:rPr/>
        <w:t>distinción</w:t>
      </w:r>
      <w:r>
        <w:rPr>
          <w:spacing w:val="-1"/>
        </w:rPr>
        <w:t> </w:t>
      </w:r>
      <w:r>
        <w:rPr/>
        <w:t>como Ciudad</w:t>
      </w:r>
      <w:r>
        <w:rPr>
          <w:spacing w:val="-2"/>
        </w:rPr>
        <w:t> </w:t>
      </w:r>
      <w:r>
        <w:rPr/>
        <w:t>de</w:t>
      </w:r>
      <w:r>
        <w:rPr>
          <w:spacing w:val="-1"/>
        </w:rPr>
        <w:t> </w:t>
      </w:r>
      <w:r>
        <w:rPr/>
        <w:t>la Ciencia</w:t>
      </w:r>
      <w:r>
        <w:rPr>
          <w:spacing w:val="-2"/>
        </w:rPr>
        <w:t> </w:t>
      </w:r>
      <w:r>
        <w:rPr/>
        <w:t>y</w:t>
      </w:r>
      <w:r>
        <w:rPr>
          <w:spacing w:val="-1"/>
        </w:rPr>
        <w:t> </w:t>
      </w:r>
      <w:r>
        <w:rPr/>
        <w:t>la Innovación.</w:t>
      </w:r>
    </w:p>
    <w:p>
      <w:pPr>
        <w:pStyle w:val="BodyText"/>
        <w:spacing w:before="3"/>
        <w:rPr>
          <w:sz w:val="27"/>
        </w:rPr>
      </w:pPr>
    </w:p>
    <w:p>
      <w:pPr>
        <w:spacing w:before="93"/>
        <w:ind w:left="348" w:right="0" w:firstLine="0"/>
        <w:jc w:val="left"/>
        <w:rPr>
          <w:b/>
          <w:sz w:val="22"/>
        </w:rPr>
      </w:pPr>
      <w:r>
        <w:rPr>
          <w:b/>
          <w:color w:val="72417A"/>
          <w:sz w:val="22"/>
        </w:rPr>
        <w:t>Iniciativas</w:t>
      </w:r>
      <w:r>
        <w:rPr>
          <w:b/>
          <w:color w:val="72417A"/>
          <w:spacing w:val="-11"/>
          <w:sz w:val="22"/>
        </w:rPr>
        <w:t> </w:t>
      </w:r>
      <w:r>
        <w:rPr>
          <w:b/>
          <w:color w:val="72417A"/>
          <w:sz w:val="22"/>
        </w:rPr>
        <w:t>innovadoras</w:t>
      </w:r>
      <w:r>
        <w:rPr>
          <w:b/>
          <w:color w:val="72417A"/>
          <w:spacing w:val="-9"/>
          <w:sz w:val="22"/>
        </w:rPr>
        <w:t> </w:t>
      </w:r>
      <w:r>
        <w:rPr>
          <w:b/>
          <w:color w:val="72417A"/>
          <w:sz w:val="22"/>
        </w:rPr>
        <w:t>de</w:t>
      </w:r>
      <w:r>
        <w:rPr>
          <w:b/>
          <w:color w:val="72417A"/>
          <w:spacing w:val="-9"/>
          <w:sz w:val="22"/>
        </w:rPr>
        <w:t> </w:t>
      </w:r>
      <w:r>
        <w:rPr>
          <w:b/>
          <w:color w:val="72417A"/>
          <w:sz w:val="22"/>
        </w:rPr>
        <w:t>prestación</w:t>
      </w:r>
      <w:r>
        <w:rPr>
          <w:b/>
          <w:color w:val="72417A"/>
          <w:spacing w:val="-9"/>
          <w:sz w:val="22"/>
        </w:rPr>
        <w:t> </w:t>
      </w:r>
      <w:r>
        <w:rPr>
          <w:b/>
          <w:color w:val="72417A"/>
          <w:sz w:val="22"/>
        </w:rPr>
        <w:t>de</w:t>
      </w:r>
      <w:r>
        <w:rPr>
          <w:b/>
          <w:color w:val="72417A"/>
          <w:spacing w:val="-10"/>
          <w:sz w:val="22"/>
        </w:rPr>
        <w:t> </w:t>
      </w:r>
      <w:r>
        <w:rPr>
          <w:b/>
          <w:color w:val="72417A"/>
          <w:sz w:val="22"/>
        </w:rPr>
        <w:t>los</w:t>
      </w:r>
      <w:r>
        <w:rPr>
          <w:b/>
          <w:color w:val="72417A"/>
          <w:spacing w:val="-10"/>
          <w:sz w:val="22"/>
        </w:rPr>
        <w:t> </w:t>
      </w:r>
      <w:r>
        <w:rPr>
          <w:b/>
          <w:color w:val="72417A"/>
          <w:sz w:val="22"/>
        </w:rPr>
        <w:t>servicios</w:t>
      </w:r>
      <w:r>
        <w:rPr>
          <w:b/>
          <w:color w:val="72417A"/>
          <w:spacing w:val="-9"/>
          <w:sz w:val="22"/>
        </w:rPr>
        <w:t> </w:t>
      </w:r>
      <w:r>
        <w:rPr>
          <w:b/>
          <w:color w:val="72417A"/>
          <w:spacing w:val="-2"/>
          <w:sz w:val="22"/>
        </w:rPr>
        <w:t>públicos</w:t>
      </w:r>
    </w:p>
    <w:p>
      <w:pPr>
        <w:pStyle w:val="BodyText"/>
        <w:spacing w:before="10"/>
        <w:rPr>
          <w:b/>
          <w:sz w:val="16"/>
        </w:rPr>
      </w:pPr>
      <w:r>
        <w:rPr/>
        <w:pict>
          <v:group style="position:absolute;margin-left:32.811001pt;margin-top:10.899912pt;width:774.25pt;height:216.3pt;mso-position-horizontal-relative:page;mso-position-vertical-relative:paragraph;z-index:-15715328;mso-wrap-distance-left:0;mso-wrap-distance-right:0" id="docshapegroup74" coordorigin="656,218" coordsize="15485,4326">
            <v:shape style="position:absolute;left:667;top:228;width:15464;height:386" id="docshape75" coordorigin="667,228" coordsize="15464,386" path="m16131,228l13099,228,10761,228,667,228,667,613,10761,613,13099,613,16131,613,16131,228xe" filled="true" fillcolor="#73417a" stroked="false">
              <v:path arrowok="t"/>
              <v:fill type="solid"/>
            </v:shape>
            <v:shape style="position:absolute;left:666;top:228;width:15465;height:4306" id="docshape76" coordorigin="666,228" coordsize="15465,4306" path="m10761,228l10761,4534m13099,228l13099,4534m666,613l16131,613m666,1235l16131,1235m666,2539l16131,2539m666,2922l16131,2922m666,3767l16131,3767m666,4152l16131,4152m666,228l666,4534m16131,228l16131,4534m666,228l16131,228m666,4534l16131,4534e" filled="false" stroked="true" strokeweight="1pt" strokecolor="#7f7f7f">
              <v:path arrowok="t"/>
              <v:stroke dashstyle="solid"/>
            </v:shape>
            <v:shape style="position:absolute;left:812;top:314;width:9818;height:850" type="#_x0000_t202" id="docshape77" filled="false" stroked="false">
              <v:textbox inset="0,0,0,0">
                <w:txbxContent>
                  <w:p>
                    <w:pPr>
                      <w:spacing w:line="224" w:lineRule="exact" w:before="0"/>
                      <w:ind w:left="4460" w:right="4477" w:firstLine="0"/>
                      <w:jc w:val="center"/>
                      <w:rPr>
                        <w:b/>
                        <w:sz w:val="20"/>
                      </w:rPr>
                    </w:pPr>
                    <w:r>
                      <w:rPr>
                        <w:b/>
                        <w:color w:val="FFFFFF"/>
                        <w:spacing w:val="-2"/>
                        <w:sz w:val="20"/>
                      </w:rPr>
                      <w:t>Proyecto</w:t>
                    </w:r>
                  </w:p>
                  <w:p>
                    <w:pPr>
                      <w:spacing w:line="249" w:lineRule="auto" w:before="151"/>
                      <w:ind w:left="0" w:right="0" w:firstLine="0"/>
                      <w:jc w:val="left"/>
                      <w:rPr>
                        <w:sz w:val="20"/>
                      </w:rPr>
                    </w:pPr>
                    <w:r>
                      <w:rPr>
                        <w:sz w:val="20"/>
                      </w:rPr>
                      <w:t>Movilidad</w:t>
                    </w:r>
                    <w:r>
                      <w:rPr>
                        <w:spacing w:val="34"/>
                        <w:sz w:val="20"/>
                      </w:rPr>
                      <w:t> </w:t>
                    </w:r>
                    <w:r>
                      <w:rPr>
                        <w:sz w:val="20"/>
                      </w:rPr>
                      <w:t>inteligente:</w:t>
                    </w:r>
                    <w:r>
                      <w:rPr>
                        <w:spacing w:val="33"/>
                        <w:sz w:val="20"/>
                      </w:rPr>
                      <w:t> </w:t>
                    </w:r>
                    <w:r>
                      <w:rPr>
                        <w:sz w:val="20"/>
                      </w:rPr>
                      <w:t>información</w:t>
                    </w:r>
                    <w:r>
                      <w:rPr>
                        <w:spacing w:val="32"/>
                        <w:sz w:val="20"/>
                      </w:rPr>
                      <w:t> </w:t>
                    </w:r>
                    <w:r>
                      <w:rPr>
                        <w:sz w:val="20"/>
                      </w:rPr>
                      <w:t>de</w:t>
                    </w:r>
                    <w:r>
                      <w:rPr>
                        <w:spacing w:val="34"/>
                        <w:sz w:val="20"/>
                      </w:rPr>
                      <w:t> </w:t>
                    </w:r>
                    <w:r>
                      <w:rPr>
                        <w:sz w:val="20"/>
                      </w:rPr>
                      <w:t>las</w:t>
                    </w:r>
                    <w:r>
                      <w:rPr>
                        <w:spacing w:val="35"/>
                        <w:sz w:val="20"/>
                      </w:rPr>
                      <w:t> </w:t>
                    </w:r>
                    <w:r>
                      <w:rPr>
                        <w:sz w:val="20"/>
                      </w:rPr>
                      <w:t>reservas</w:t>
                    </w:r>
                    <w:r>
                      <w:rPr>
                        <w:spacing w:val="34"/>
                        <w:sz w:val="20"/>
                      </w:rPr>
                      <w:t> </w:t>
                    </w:r>
                    <w:r>
                      <w:rPr>
                        <w:sz w:val="20"/>
                      </w:rPr>
                      <w:t>de</w:t>
                    </w:r>
                    <w:r>
                      <w:rPr>
                        <w:spacing w:val="32"/>
                        <w:sz w:val="20"/>
                      </w:rPr>
                      <w:t> </w:t>
                    </w:r>
                    <w:r>
                      <w:rPr>
                        <w:sz w:val="20"/>
                      </w:rPr>
                      <w:t>estacionamiento</w:t>
                    </w:r>
                    <w:r>
                      <w:rPr>
                        <w:spacing w:val="33"/>
                        <w:sz w:val="20"/>
                      </w:rPr>
                      <w:t> </w:t>
                    </w:r>
                    <w:r>
                      <w:rPr>
                        <w:sz w:val="20"/>
                      </w:rPr>
                      <w:t>en</w:t>
                    </w:r>
                    <w:r>
                      <w:rPr>
                        <w:spacing w:val="33"/>
                        <w:sz w:val="20"/>
                      </w:rPr>
                      <w:t> </w:t>
                    </w:r>
                    <w:r>
                      <w:rPr>
                        <w:sz w:val="20"/>
                      </w:rPr>
                      <w:t>las</w:t>
                    </w:r>
                    <w:r>
                      <w:rPr>
                        <w:spacing w:val="35"/>
                        <w:sz w:val="20"/>
                      </w:rPr>
                      <w:t> </w:t>
                    </w:r>
                    <w:r>
                      <w:rPr>
                        <w:sz w:val="20"/>
                      </w:rPr>
                      <w:t>vías</w:t>
                    </w:r>
                    <w:r>
                      <w:rPr>
                        <w:spacing w:val="35"/>
                        <w:sz w:val="20"/>
                      </w:rPr>
                      <w:t> </w:t>
                    </w:r>
                    <w:r>
                      <w:rPr>
                        <w:sz w:val="20"/>
                      </w:rPr>
                      <w:t>y</w:t>
                    </w:r>
                    <w:r>
                      <w:rPr>
                        <w:spacing w:val="32"/>
                        <w:sz w:val="20"/>
                      </w:rPr>
                      <w:t> </w:t>
                    </w:r>
                    <w:r>
                      <w:rPr>
                        <w:sz w:val="20"/>
                      </w:rPr>
                      <w:t>de</w:t>
                    </w:r>
                    <w:r>
                      <w:rPr>
                        <w:spacing w:val="34"/>
                        <w:sz w:val="20"/>
                      </w:rPr>
                      <w:t> </w:t>
                    </w:r>
                    <w:r>
                      <w:rPr>
                        <w:sz w:val="20"/>
                      </w:rPr>
                      <w:t>los</w:t>
                    </w:r>
                    <w:r>
                      <w:rPr>
                        <w:spacing w:val="34"/>
                        <w:sz w:val="20"/>
                      </w:rPr>
                      <w:t> </w:t>
                    </w:r>
                    <w:r>
                      <w:rPr>
                        <w:sz w:val="20"/>
                      </w:rPr>
                      <w:t>parkings</w:t>
                    </w:r>
                    <w:r>
                      <w:rPr>
                        <w:spacing w:val="36"/>
                        <w:sz w:val="20"/>
                      </w:rPr>
                      <w:t> </w:t>
                    </w:r>
                    <w:r>
                      <w:rPr>
                        <w:sz w:val="20"/>
                      </w:rPr>
                      <w:t>en</w:t>
                    </w:r>
                    <w:r>
                      <w:rPr>
                        <w:spacing w:val="34"/>
                        <w:sz w:val="20"/>
                      </w:rPr>
                      <w:t> </w:t>
                    </w:r>
                    <w:r>
                      <w:rPr>
                        <w:sz w:val="20"/>
                      </w:rPr>
                      <w:t>el municipio de San Cristóbal de La Laguna</w:t>
                    </w:r>
                  </w:p>
                </w:txbxContent>
              </v:textbox>
              <w10:wrap type="none"/>
            </v:shape>
            <v:shape style="position:absolute;left:11325;top:314;width:1648;height:610" type="#_x0000_t202" id="docshape78" filled="false" stroked="false">
              <v:textbox inset="0,0,0,0">
                <w:txbxContent>
                  <w:p>
                    <w:pPr>
                      <w:spacing w:line="224" w:lineRule="exact" w:before="0"/>
                      <w:ind w:left="0" w:right="0" w:firstLine="0"/>
                      <w:jc w:val="left"/>
                      <w:rPr>
                        <w:b/>
                        <w:sz w:val="20"/>
                      </w:rPr>
                    </w:pPr>
                    <w:r>
                      <w:rPr>
                        <w:b/>
                        <w:color w:val="FFFFFF"/>
                        <w:spacing w:val="-2"/>
                        <w:sz w:val="20"/>
                      </w:rPr>
                      <w:t>Presupuesto</w:t>
                    </w:r>
                  </w:p>
                  <w:p>
                    <w:pPr>
                      <w:spacing w:before="155"/>
                      <w:ind w:left="856" w:right="0" w:firstLine="0"/>
                      <w:jc w:val="left"/>
                      <w:rPr>
                        <w:sz w:val="20"/>
                      </w:rPr>
                    </w:pPr>
                    <w:r>
                      <w:rPr>
                        <w:sz w:val="20"/>
                      </w:rPr>
                      <w:t>30.000</w:t>
                    </w:r>
                    <w:r>
                      <w:rPr>
                        <w:spacing w:val="-13"/>
                        <w:sz w:val="20"/>
                      </w:rPr>
                      <w:t> </w:t>
                    </w:r>
                    <w:r>
                      <w:rPr>
                        <w:spacing w:val="-10"/>
                        <w:sz w:val="20"/>
                      </w:rPr>
                      <w:t>€</w:t>
                    </w:r>
                  </w:p>
                </w:txbxContent>
              </v:textbox>
              <w10:wrap type="none"/>
            </v:shape>
            <v:shape style="position:absolute;left:14172;top:314;width:906;height:727" type="#_x0000_t202" id="docshape79" filled="false" stroked="false">
              <v:textbox inset="0,0,0,0">
                <w:txbxContent>
                  <w:p>
                    <w:pPr>
                      <w:spacing w:line="224" w:lineRule="exact" w:before="0"/>
                      <w:ind w:left="109" w:right="0" w:firstLine="0"/>
                      <w:jc w:val="left"/>
                      <w:rPr>
                        <w:b/>
                        <w:sz w:val="20"/>
                      </w:rPr>
                    </w:pPr>
                    <w:r>
                      <w:rPr>
                        <w:b/>
                        <w:color w:val="FFFFFF"/>
                        <w:spacing w:val="-2"/>
                        <w:sz w:val="20"/>
                      </w:rPr>
                      <w:t>Estado</w:t>
                    </w:r>
                  </w:p>
                  <w:p>
                    <w:pPr>
                      <w:spacing w:line="240" w:lineRule="auto" w:before="8"/>
                      <w:rPr>
                        <w:b/>
                        <w:sz w:val="23"/>
                      </w:rPr>
                    </w:pPr>
                  </w:p>
                  <w:p>
                    <w:pPr>
                      <w:spacing w:before="0"/>
                      <w:ind w:left="0" w:right="0" w:firstLine="0"/>
                      <w:jc w:val="left"/>
                      <w:rPr>
                        <w:sz w:val="20"/>
                      </w:rPr>
                    </w:pPr>
                    <w:r>
                      <w:rPr>
                        <w:spacing w:val="-2"/>
                        <w:sz w:val="20"/>
                      </w:rPr>
                      <w:t>Realizado</w:t>
                    </w:r>
                  </w:p>
                </w:txbxContent>
              </v:textbox>
              <w10:wrap type="none"/>
            </v:shape>
            <v:shape style="position:absolute;left:11687;top:1321;width:1286;height:224" type="#_x0000_t202" id="docshape80" filled="false" stroked="false">
              <v:textbox inset="0,0,0,0">
                <w:txbxContent>
                  <w:p>
                    <w:pPr>
                      <w:spacing w:line="224" w:lineRule="exact" w:before="0"/>
                      <w:ind w:left="0" w:right="0" w:firstLine="0"/>
                      <w:jc w:val="left"/>
                      <w:rPr>
                        <w:sz w:val="20"/>
                      </w:rPr>
                    </w:pPr>
                    <w:r>
                      <w:rPr>
                        <w:sz w:val="20"/>
                      </w:rPr>
                      <w:t>2013:</w:t>
                    </w:r>
                    <w:r>
                      <w:rPr>
                        <w:spacing w:val="-12"/>
                        <w:sz w:val="20"/>
                      </w:rPr>
                      <w:t> </w:t>
                    </w:r>
                    <w:r>
                      <w:rPr>
                        <w:spacing w:val="-2"/>
                        <w:sz w:val="20"/>
                      </w:rPr>
                      <w:t>40.000€</w:t>
                    </w:r>
                  </w:p>
                </w:txbxContent>
              </v:textbox>
              <w10:wrap type="none"/>
            </v:shape>
            <v:shape style="position:absolute;left:812;top:1781;width:6949;height:224" type="#_x0000_t202" id="docshape81" filled="false" stroked="false">
              <v:textbox inset="0,0,0,0">
                <w:txbxContent>
                  <w:p>
                    <w:pPr>
                      <w:spacing w:line="224" w:lineRule="exact" w:before="0"/>
                      <w:ind w:left="0" w:right="0" w:firstLine="0"/>
                      <w:jc w:val="left"/>
                      <w:rPr>
                        <w:sz w:val="20"/>
                      </w:rPr>
                    </w:pPr>
                    <w:r>
                      <w:rPr>
                        <w:sz w:val="20"/>
                      </w:rPr>
                      <w:t>OBSERVALALAGUNA.</w:t>
                    </w:r>
                    <w:r>
                      <w:rPr>
                        <w:spacing w:val="-14"/>
                        <w:sz w:val="20"/>
                      </w:rPr>
                      <w:t> </w:t>
                    </w:r>
                    <w:r>
                      <w:rPr>
                        <w:sz w:val="20"/>
                      </w:rPr>
                      <w:t>Observatorio</w:t>
                    </w:r>
                    <w:r>
                      <w:rPr>
                        <w:spacing w:val="-11"/>
                        <w:sz w:val="20"/>
                      </w:rPr>
                      <w:t> </w:t>
                    </w:r>
                    <w:r>
                      <w:rPr>
                        <w:sz w:val="20"/>
                      </w:rPr>
                      <w:t>Municipal</w:t>
                    </w:r>
                    <w:r>
                      <w:rPr>
                        <w:spacing w:val="-11"/>
                        <w:sz w:val="20"/>
                      </w:rPr>
                      <w:t> </w:t>
                    </w:r>
                    <w:r>
                      <w:rPr>
                        <w:sz w:val="20"/>
                      </w:rPr>
                      <w:t>de</w:t>
                    </w:r>
                    <w:r>
                      <w:rPr>
                        <w:spacing w:val="-12"/>
                        <w:sz w:val="20"/>
                      </w:rPr>
                      <w:t> </w:t>
                    </w:r>
                    <w:r>
                      <w:rPr>
                        <w:sz w:val="20"/>
                      </w:rPr>
                      <w:t>Empleo,</w:t>
                    </w:r>
                    <w:r>
                      <w:rPr>
                        <w:spacing w:val="-12"/>
                        <w:sz w:val="20"/>
                      </w:rPr>
                      <w:t> </w:t>
                    </w:r>
                    <w:r>
                      <w:rPr>
                        <w:sz w:val="20"/>
                      </w:rPr>
                      <w:t>Economía</w:t>
                    </w:r>
                    <w:r>
                      <w:rPr>
                        <w:spacing w:val="-11"/>
                        <w:sz w:val="20"/>
                      </w:rPr>
                      <w:t> </w:t>
                    </w:r>
                    <w:r>
                      <w:rPr>
                        <w:sz w:val="20"/>
                      </w:rPr>
                      <w:t>y</w:t>
                    </w:r>
                    <w:r>
                      <w:rPr>
                        <w:spacing w:val="-10"/>
                        <w:sz w:val="20"/>
                      </w:rPr>
                      <w:t> </w:t>
                    </w:r>
                    <w:r>
                      <w:rPr>
                        <w:spacing w:val="-2"/>
                        <w:sz w:val="20"/>
                      </w:rPr>
                      <w:t>Social</w:t>
                    </w:r>
                  </w:p>
                </w:txbxContent>
              </v:textbox>
              <w10:wrap type="none"/>
            </v:shape>
            <v:shape style="position:absolute;left:11687;top:1778;width:1286;height:224" type="#_x0000_t202" id="docshape82" filled="false" stroked="false">
              <v:textbox inset="0,0,0,0">
                <w:txbxContent>
                  <w:p>
                    <w:pPr>
                      <w:spacing w:line="224" w:lineRule="exact" w:before="0"/>
                      <w:ind w:left="0" w:right="0" w:firstLine="0"/>
                      <w:jc w:val="left"/>
                      <w:rPr>
                        <w:sz w:val="20"/>
                      </w:rPr>
                    </w:pPr>
                    <w:r>
                      <w:rPr>
                        <w:sz w:val="20"/>
                      </w:rPr>
                      <w:t>2014:</w:t>
                    </w:r>
                    <w:r>
                      <w:rPr>
                        <w:spacing w:val="-12"/>
                        <w:sz w:val="20"/>
                      </w:rPr>
                      <w:t> </w:t>
                    </w:r>
                    <w:r>
                      <w:rPr>
                        <w:spacing w:val="-2"/>
                        <w:sz w:val="20"/>
                      </w:rPr>
                      <w:t>80.000€</w:t>
                    </w:r>
                  </w:p>
                </w:txbxContent>
              </v:textbox>
              <w10:wrap type="none"/>
            </v:shape>
            <v:shape style="position:absolute;left:14055;top:1781;width:1138;height:224" type="#_x0000_t202" id="docshape83" filled="false" stroked="false">
              <v:textbox inset="0,0,0,0">
                <w:txbxContent>
                  <w:p>
                    <w:pPr>
                      <w:spacing w:line="224" w:lineRule="exact" w:before="0"/>
                      <w:ind w:left="0" w:right="0" w:firstLine="0"/>
                      <w:jc w:val="left"/>
                      <w:rPr>
                        <w:sz w:val="20"/>
                      </w:rPr>
                    </w:pPr>
                    <w:r>
                      <w:rPr>
                        <w:sz w:val="20"/>
                      </w:rPr>
                      <w:t>No</w:t>
                    </w:r>
                    <w:r>
                      <w:rPr>
                        <w:spacing w:val="-2"/>
                        <w:sz w:val="20"/>
                      </w:rPr>
                      <w:t> realizado</w:t>
                    </w:r>
                  </w:p>
                </w:txbxContent>
              </v:textbox>
              <w10:wrap type="none"/>
            </v:shape>
            <v:shape style="position:absolute;left:812;top:2626;width:7344;height:224" type="#_x0000_t202" id="docshape84" filled="false" stroked="false">
              <v:textbox inset="0,0,0,0">
                <w:txbxContent>
                  <w:p>
                    <w:pPr>
                      <w:spacing w:line="224" w:lineRule="exact" w:before="0"/>
                      <w:ind w:left="0" w:right="0" w:firstLine="0"/>
                      <w:jc w:val="left"/>
                      <w:rPr>
                        <w:sz w:val="20"/>
                      </w:rPr>
                    </w:pPr>
                    <w:r>
                      <w:rPr>
                        <w:sz w:val="20"/>
                      </w:rPr>
                      <w:t>Sistema</w:t>
                    </w:r>
                    <w:r>
                      <w:rPr>
                        <w:spacing w:val="-13"/>
                        <w:sz w:val="20"/>
                      </w:rPr>
                      <w:t> </w:t>
                    </w:r>
                    <w:r>
                      <w:rPr>
                        <w:sz w:val="20"/>
                      </w:rPr>
                      <w:t>Integral</w:t>
                    </w:r>
                    <w:r>
                      <w:rPr>
                        <w:spacing w:val="-10"/>
                        <w:sz w:val="20"/>
                      </w:rPr>
                      <w:t> </w:t>
                    </w:r>
                    <w:r>
                      <w:rPr>
                        <w:sz w:val="20"/>
                      </w:rPr>
                      <w:t>de</w:t>
                    </w:r>
                    <w:r>
                      <w:rPr>
                        <w:spacing w:val="-11"/>
                        <w:sz w:val="20"/>
                      </w:rPr>
                      <w:t> </w:t>
                    </w:r>
                    <w:r>
                      <w:rPr>
                        <w:sz w:val="20"/>
                      </w:rPr>
                      <w:t>Comunicaciones</w:t>
                    </w:r>
                    <w:r>
                      <w:rPr>
                        <w:spacing w:val="-11"/>
                        <w:sz w:val="20"/>
                      </w:rPr>
                      <w:t> </w:t>
                    </w:r>
                    <w:r>
                      <w:rPr>
                        <w:sz w:val="20"/>
                      </w:rPr>
                      <w:t>de</w:t>
                    </w:r>
                    <w:r>
                      <w:rPr>
                        <w:spacing w:val="-11"/>
                        <w:sz w:val="20"/>
                      </w:rPr>
                      <w:t> </w:t>
                    </w:r>
                    <w:r>
                      <w:rPr>
                        <w:sz w:val="20"/>
                      </w:rPr>
                      <w:t>Seguridad,</w:t>
                    </w:r>
                    <w:r>
                      <w:rPr>
                        <w:spacing w:val="-9"/>
                        <w:sz w:val="20"/>
                      </w:rPr>
                      <w:t> </w:t>
                    </w:r>
                    <w:r>
                      <w:rPr>
                        <w:sz w:val="20"/>
                      </w:rPr>
                      <w:t>Emergencias</w:t>
                    </w:r>
                    <w:r>
                      <w:rPr>
                        <w:spacing w:val="-11"/>
                        <w:sz w:val="20"/>
                      </w:rPr>
                      <w:t> </w:t>
                    </w:r>
                    <w:r>
                      <w:rPr>
                        <w:sz w:val="20"/>
                      </w:rPr>
                      <w:t>y</w:t>
                    </w:r>
                    <w:r>
                      <w:rPr>
                        <w:spacing w:val="-10"/>
                        <w:sz w:val="20"/>
                      </w:rPr>
                      <w:t> </w:t>
                    </w:r>
                    <w:r>
                      <w:rPr>
                        <w:sz w:val="20"/>
                      </w:rPr>
                      <w:t>Protección</w:t>
                    </w:r>
                    <w:r>
                      <w:rPr>
                        <w:spacing w:val="-10"/>
                        <w:sz w:val="20"/>
                      </w:rPr>
                      <w:t> </w:t>
                    </w:r>
                    <w:r>
                      <w:rPr>
                        <w:spacing w:val="-2"/>
                        <w:sz w:val="20"/>
                      </w:rPr>
                      <w:t>Civil</w:t>
                    </w:r>
                  </w:p>
                </w:txbxContent>
              </v:textbox>
              <w10:wrap type="none"/>
            </v:shape>
            <v:shape style="position:absolute;left:11577;top:2236;width:1395;height:995" type="#_x0000_t202" id="docshape85" filled="false" stroked="false">
              <v:textbox inset="0,0,0,0">
                <w:txbxContent>
                  <w:p>
                    <w:pPr>
                      <w:spacing w:line="224" w:lineRule="exact" w:before="0"/>
                      <w:ind w:left="0" w:right="0" w:firstLine="0"/>
                      <w:jc w:val="left"/>
                      <w:rPr>
                        <w:sz w:val="20"/>
                      </w:rPr>
                    </w:pPr>
                    <w:r>
                      <w:rPr>
                        <w:sz w:val="20"/>
                      </w:rPr>
                      <w:t>2015:</w:t>
                    </w:r>
                    <w:r>
                      <w:rPr>
                        <w:spacing w:val="-12"/>
                        <w:sz w:val="20"/>
                      </w:rPr>
                      <w:t> </w:t>
                    </w:r>
                    <w:r>
                      <w:rPr>
                        <w:spacing w:val="-2"/>
                        <w:sz w:val="20"/>
                      </w:rPr>
                      <w:t>100.000€</w:t>
                    </w:r>
                  </w:p>
                  <w:p>
                    <w:pPr>
                      <w:spacing w:before="160"/>
                      <w:ind w:left="0" w:right="18" w:firstLine="0"/>
                      <w:jc w:val="right"/>
                      <w:rPr>
                        <w:sz w:val="20"/>
                      </w:rPr>
                    </w:pPr>
                    <w:r>
                      <w:rPr>
                        <w:spacing w:val="-2"/>
                        <w:sz w:val="20"/>
                      </w:rPr>
                      <w:t>190.475,99€</w:t>
                    </w:r>
                  </w:p>
                  <w:p>
                    <w:pPr>
                      <w:spacing w:before="150"/>
                      <w:ind w:left="0" w:right="18" w:firstLine="0"/>
                      <w:jc w:val="right"/>
                      <w:rPr>
                        <w:sz w:val="20"/>
                      </w:rPr>
                    </w:pPr>
                    <w:r>
                      <w:rPr>
                        <w:sz w:val="20"/>
                      </w:rPr>
                      <w:t>2013:</w:t>
                    </w:r>
                    <w:r>
                      <w:rPr>
                        <w:spacing w:val="-12"/>
                        <w:sz w:val="20"/>
                      </w:rPr>
                      <w:t> </w:t>
                    </w:r>
                    <w:r>
                      <w:rPr>
                        <w:spacing w:val="-2"/>
                        <w:sz w:val="20"/>
                      </w:rPr>
                      <w:t>30.000€</w:t>
                    </w:r>
                  </w:p>
                </w:txbxContent>
              </v:textbox>
              <w10:wrap type="none"/>
            </v:shape>
            <v:shape style="position:absolute;left:14271;top:2626;width:706;height:224" type="#_x0000_t202" id="docshape86" filled="false" stroked="false">
              <v:textbox inset="0,0,0,0">
                <w:txbxContent>
                  <w:p>
                    <w:pPr>
                      <w:spacing w:line="224" w:lineRule="exact" w:before="0"/>
                      <w:ind w:left="0" w:right="0" w:firstLine="0"/>
                      <w:jc w:val="left"/>
                      <w:rPr>
                        <w:sz w:val="20"/>
                      </w:rPr>
                    </w:pPr>
                    <w:r>
                      <w:rPr>
                        <w:spacing w:val="-2"/>
                        <w:sz w:val="20"/>
                      </w:rPr>
                      <w:t>Iniciado</w:t>
                    </w:r>
                  </w:p>
                </w:txbxContent>
              </v:textbox>
              <w10:wrap type="none"/>
            </v:shape>
            <v:shape style="position:absolute;left:812;top:3238;width:14382;height:1224" type="#_x0000_t202" id="docshape87" filled="false" stroked="false">
              <v:textbox inset="0,0,0,0">
                <w:txbxContent>
                  <w:p>
                    <w:pPr>
                      <w:tabs>
                        <w:tab w:pos="13459" w:val="left" w:leader="none"/>
                      </w:tabs>
                      <w:spacing w:line="237" w:lineRule="auto" w:before="0"/>
                      <w:ind w:left="10874" w:right="235" w:hanging="10875"/>
                      <w:jc w:val="left"/>
                      <w:rPr>
                        <w:sz w:val="20"/>
                      </w:rPr>
                    </w:pPr>
                    <w:r>
                      <w:rPr>
                        <w:sz w:val="20"/>
                      </w:rPr>
                      <w:t>Sistema de Videovigilancia del Ayuntamiento de San Cristóbal de La Laguna</w:t>
                      <w:tab/>
                      <w:tab/>
                    </w:r>
                    <w:r>
                      <w:rPr>
                        <w:spacing w:val="-2"/>
                        <w:sz w:val="20"/>
                      </w:rPr>
                      <w:t>Iniciado </w:t>
                    </w:r>
                    <w:r>
                      <w:rPr>
                        <w:sz w:val="20"/>
                      </w:rPr>
                      <w:t>2014: 30.000€</w:t>
                    </w:r>
                  </w:p>
                  <w:p>
                    <w:pPr>
                      <w:tabs>
                        <w:tab w:pos="11314" w:val="left" w:leader="none"/>
                        <w:tab w:pos="13244" w:val="left" w:leader="none"/>
                      </w:tabs>
                      <w:spacing w:before="153"/>
                      <w:ind w:left="0" w:right="0" w:firstLine="0"/>
                      <w:jc w:val="left"/>
                      <w:rPr>
                        <w:sz w:val="20"/>
                      </w:rPr>
                    </w:pPr>
                    <w:r>
                      <w:rPr>
                        <w:sz w:val="20"/>
                      </w:rPr>
                      <w:t>Agencia</w:t>
                    </w:r>
                    <w:r>
                      <w:rPr>
                        <w:spacing w:val="-13"/>
                        <w:sz w:val="20"/>
                      </w:rPr>
                      <w:t> </w:t>
                    </w:r>
                    <w:r>
                      <w:rPr>
                        <w:sz w:val="20"/>
                      </w:rPr>
                      <w:t>Municipal</w:t>
                    </w:r>
                    <w:r>
                      <w:rPr>
                        <w:spacing w:val="-13"/>
                        <w:sz w:val="20"/>
                      </w:rPr>
                      <w:t> </w:t>
                    </w:r>
                    <w:r>
                      <w:rPr>
                        <w:sz w:val="20"/>
                      </w:rPr>
                      <w:t>de</w:t>
                    </w:r>
                    <w:r>
                      <w:rPr>
                        <w:spacing w:val="-13"/>
                        <w:sz w:val="20"/>
                      </w:rPr>
                      <w:t> </w:t>
                    </w:r>
                    <w:r>
                      <w:rPr>
                        <w:sz w:val="20"/>
                      </w:rPr>
                      <w:t>Intermediación</w:t>
                    </w:r>
                    <w:r>
                      <w:rPr>
                        <w:spacing w:val="-13"/>
                        <w:sz w:val="20"/>
                      </w:rPr>
                      <w:t> </w:t>
                    </w:r>
                    <w:r>
                      <w:rPr>
                        <w:sz w:val="20"/>
                      </w:rPr>
                      <w:t>Laboral</w:t>
                    </w:r>
                    <w:r>
                      <w:rPr>
                        <w:spacing w:val="-11"/>
                        <w:sz w:val="20"/>
                      </w:rPr>
                      <w:t> </w:t>
                    </w:r>
                    <w:r>
                      <w:rPr>
                        <w:spacing w:val="-2"/>
                        <w:sz w:val="20"/>
                      </w:rPr>
                      <w:t>(AMILL)</w:t>
                    </w:r>
                    <w:r>
                      <w:rPr>
                        <w:sz w:val="20"/>
                      </w:rPr>
                      <w:tab/>
                    </w:r>
                    <w:r>
                      <w:rPr>
                        <w:spacing w:val="-2"/>
                        <w:sz w:val="20"/>
                      </w:rPr>
                      <w:t>100.000€</w:t>
                    </w:r>
                    <w:r>
                      <w:rPr>
                        <w:sz w:val="20"/>
                      </w:rPr>
                      <w:tab/>
                      <w:t>No</w:t>
                    </w:r>
                    <w:r>
                      <w:rPr>
                        <w:spacing w:val="-2"/>
                        <w:sz w:val="20"/>
                      </w:rPr>
                      <w:t> realizado</w:t>
                    </w:r>
                  </w:p>
                  <w:p>
                    <w:pPr>
                      <w:tabs>
                        <w:tab w:pos="11314" w:val="left" w:leader="none"/>
                        <w:tab w:pos="13459" w:val="left" w:leader="none"/>
                      </w:tabs>
                      <w:spacing w:before="155"/>
                      <w:ind w:left="0" w:right="0" w:firstLine="0"/>
                      <w:jc w:val="left"/>
                      <w:rPr>
                        <w:sz w:val="20"/>
                      </w:rPr>
                    </w:pPr>
                    <w:r>
                      <w:rPr>
                        <w:sz w:val="20"/>
                      </w:rPr>
                      <w:t>Integración</w:t>
                    </w:r>
                    <w:r>
                      <w:rPr>
                        <w:spacing w:val="-6"/>
                        <w:sz w:val="20"/>
                      </w:rPr>
                      <w:t> </w:t>
                    </w:r>
                    <w:r>
                      <w:rPr>
                        <w:sz w:val="20"/>
                      </w:rPr>
                      <w:t>de</w:t>
                    </w:r>
                    <w:r>
                      <w:rPr>
                        <w:spacing w:val="-5"/>
                        <w:sz w:val="20"/>
                      </w:rPr>
                      <w:t> </w:t>
                    </w:r>
                    <w:r>
                      <w:rPr>
                        <w:sz w:val="20"/>
                      </w:rPr>
                      <w:t>TICs</w:t>
                    </w:r>
                    <w:r>
                      <w:rPr>
                        <w:spacing w:val="-5"/>
                        <w:sz w:val="20"/>
                      </w:rPr>
                      <w:t> </w:t>
                    </w:r>
                    <w:r>
                      <w:rPr>
                        <w:sz w:val="20"/>
                      </w:rPr>
                      <w:t>para</w:t>
                    </w:r>
                    <w:r>
                      <w:rPr>
                        <w:spacing w:val="-4"/>
                        <w:sz w:val="20"/>
                      </w:rPr>
                      <w:t> </w:t>
                    </w:r>
                    <w:r>
                      <w:rPr>
                        <w:sz w:val="20"/>
                      </w:rPr>
                      <w:t>la</w:t>
                    </w:r>
                    <w:r>
                      <w:rPr>
                        <w:spacing w:val="-5"/>
                        <w:sz w:val="20"/>
                      </w:rPr>
                      <w:t> </w:t>
                    </w:r>
                    <w:r>
                      <w:rPr>
                        <w:sz w:val="20"/>
                      </w:rPr>
                      <w:t>mejora</w:t>
                    </w:r>
                    <w:r>
                      <w:rPr>
                        <w:spacing w:val="-6"/>
                        <w:sz w:val="20"/>
                      </w:rPr>
                      <w:t> </w:t>
                    </w:r>
                    <w:r>
                      <w:rPr>
                        <w:sz w:val="20"/>
                      </w:rPr>
                      <w:t>del</w:t>
                    </w:r>
                    <w:r>
                      <w:rPr>
                        <w:spacing w:val="-5"/>
                        <w:sz w:val="20"/>
                      </w:rPr>
                      <w:t> </w:t>
                    </w:r>
                    <w:r>
                      <w:rPr>
                        <w:spacing w:val="-2"/>
                        <w:sz w:val="20"/>
                      </w:rPr>
                      <w:t>alcantarillado</w:t>
                    </w:r>
                    <w:r>
                      <w:rPr>
                        <w:sz w:val="20"/>
                      </w:rPr>
                      <w:tab/>
                    </w:r>
                    <w:r>
                      <w:rPr>
                        <w:spacing w:val="-2"/>
                        <w:sz w:val="20"/>
                      </w:rPr>
                      <w:t>200.000€</w:t>
                    </w:r>
                    <w:r>
                      <w:rPr>
                        <w:sz w:val="20"/>
                      </w:rPr>
                      <w:tab/>
                    </w:r>
                    <w:r>
                      <w:rPr>
                        <w:spacing w:val="-2"/>
                        <w:sz w:val="20"/>
                      </w:rPr>
                      <w:t>Iniciado</w:t>
                    </w:r>
                  </w:p>
                </w:txbxContent>
              </v:textbox>
              <w10:wrap type="none"/>
            </v:shape>
            <w10:wrap type="topAndBottom"/>
          </v:group>
        </w:pict>
      </w:r>
    </w:p>
    <w:p>
      <w:pPr>
        <w:pStyle w:val="BodyText"/>
        <w:rPr>
          <w:b/>
        </w:rPr>
      </w:pPr>
    </w:p>
    <w:p>
      <w:pPr>
        <w:spacing w:before="213"/>
        <w:ind w:left="348" w:right="0" w:firstLine="0"/>
        <w:jc w:val="left"/>
        <w:rPr>
          <w:b/>
          <w:sz w:val="22"/>
        </w:rPr>
      </w:pPr>
      <w:r>
        <w:rPr>
          <w:b/>
          <w:color w:val="72417A"/>
          <w:sz w:val="22"/>
        </w:rPr>
        <w:t>Gobierno</w:t>
      </w:r>
      <w:r>
        <w:rPr>
          <w:b/>
          <w:color w:val="72417A"/>
          <w:spacing w:val="-10"/>
          <w:sz w:val="22"/>
        </w:rPr>
        <w:t> </w:t>
      </w:r>
      <w:r>
        <w:rPr>
          <w:b/>
          <w:color w:val="72417A"/>
          <w:spacing w:val="-2"/>
          <w:sz w:val="22"/>
        </w:rPr>
        <w:t>electrónico</w:t>
      </w:r>
    </w:p>
    <w:p>
      <w:pPr>
        <w:pStyle w:val="BodyText"/>
        <w:spacing w:before="6"/>
        <w:rPr>
          <w:b/>
          <w:sz w:val="9"/>
        </w:rPr>
      </w:pPr>
      <w:r>
        <w:rPr/>
        <w:pict>
          <v:group style="position:absolute;margin-left:32.811001pt;margin-top:6.682051pt;width:774.25pt;height:135.35pt;mso-position-horizontal-relative:page;mso-position-vertical-relative:paragraph;z-index:-15714816;mso-wrap-distance-left:0;mso-wrap-distance-right:0" id="docshapegroup88" coordorigin="656,134" coordsize="15485,2707">
            <v:shape style="position:absolute;left:667;top:143;width:15464;height:386" id="docshape89" coordorigin="667,144" coordsize="15464,386" path="m13079,144l10780,144,10780,144,667,144,667,529,10780,529,10780,529,13079,529,13079,144xm16131,144l13079,144,13079,529,16131,529,16131,144xe" filled="true" fillcolor="#73417a" stroked="false">
              <v:path arrowok="t"/>
              <v:fill type="solid"/>
            </v:shape>
            <v:shape style="position:absolute;left:666;top:143;width:15465;height:2687" id="docshape90" coordorigin="666,144" coordsize="15465,2687" path="m10780,144l10780,2830m13079,144l13079,2830m666,529l16131,529m666,910l16131,910m666,1296l16131,1296m666,1681l16131,1681m666,2064l16131,2064m666,2448l16131,2448m666,144l666,2830m16131,144l16131,2830m666,144l16131,144m666,2830l16131,2830e" filled="false" stroked="true" strokeweight="1pt" strokecolor="#7f7f7f">
              <v:path arrowok="t"/>
              <v:stroke dashstyle="solid"/>
            </v:shape>
            <v:shape style="position:absolute;left:812;top:231;width:8650;height:2528" type="#_x0000_t202" id="docshape91" filled="false" stroked="false">
              <v:textbox inset="0,0,0,0">
                <w:txbxContent>
                  <w:p>
                    <w:pPr>
                      <w:spacing w:line="224" w:lineRule="exact" w:before="0"/>
                      <w:ind w:left="4470" w:right="3300" w:firstLine="0"/>
                      <w:jc w:val="center"/>
                      <w:rPr>
                        <w:b/>
                        <w:sz w:val="20"/>
                      </w:rPr>
                    </w:pPr>
                    <w:r>
                      <w:rPr>
                        <w:b/>
                        <w:color w:val="FFFFFF"/>
                        <w:spacing w:val="-2"/>
                        <w:sz w:val="20"/>
                      </w:rPr>
                      <w:t>Proyecto</w:t>
                    </w:r>
                  </w:p>
                  <w:p>
                    <w:pPr>
                      <w:spacing w:before="154"/>
                      <w:ind w:left="0" w:right="0" w:firstLine="0"/>
                      <w:jc w:val="left"/>
                      <w:rPr>
                        <w:sz w:val="20"/>
                      </w:rPr>
                    </w:pPr>
                    <w:r>
                      <w:rPr>
                        <w:sz w:val="20"/>
                      </w:rPr>
                      <w:t>Sede</w:t>
                    </w:r>
                    <w:r>
                      <w:rPr>
                        <w:spacing w:val="-8"/>
                        <w:sz w:val="20"/>
                      </w:rPr>
                      <w:t> </w:t>
                    </w:r>
                    <w:r>
                      <w:rPr>
                        <w:spacing w:val="-2"/>
                        <w:sz w:val="20"/>
                      </w:rPr>
                      <w:t>electrónica</w:t>
                    </w:r>
                  </w:p>
                  <w:p>
                    <w:pPr>
                      <w:spacing w:line="400" w:lineRule="auto" w:before="153"/>
                      <w:ind w:left="0" w:right="4323" w:firstLine="0"/>
                      <w:jc w:val="left"/>
                      <w:rPr>
                        <w:sz w:val="20"/>
                      </w:rPr>
                    </w:pPr>
                    <w:r>
                      <w:rPr>
                        <w:sz w:val="20"/>
                      </w:rPr>
                      <w:t>Carpeta Tributaria del Ayuntamiento Implantación</w:t>
                    </w:r>
                    <w:r>
                      <w:rPr>
                        <w:spacing w:val="-14"/>
                        <w:sz w:val="20"/>
                      </w:rPr>
                      <w:t> </w:t>
                    </w:r>
                    <w:r>
                      <w:rPr>
                        <w:sz w:val="20"/>
                      </w:rPr>
                      <w:t>de</w:t>
                    </w:r>
                    <w:r>
                      <w:rPr>
                        <w:spacing w:val="-14"/>
                        <w:sz w:val="20"/>
                      </w:rPr>
                      <w:t> </w:t>
                    </w:r>
                    <w:r>
                      <w:rPr>
                        <w:sz w:val="20"/>
                      </w:rPr>
                      <w:t>un</w:t>
                    </w:r>
                    <w:r>
                      <w:rPr>
                        <w:spacing w:val="-14"/>
                        <w:sz w:val="20"/>
                      </w:rPr>
                      <w:t> </w:t>
                    </w:r>
                    <w:r>
                      <w:rPr>
                        <w:sz w:val="20"/>
                      </w:rPr>
                      <w:t>Tramitador</w:t>
                    </w:r>
                    <w:r>
                      <w:rPr>
                        <w:spacing w:val="-14"/>
                        <w:sz w:val="20"/>
                      </w:rPr>
                      <w:t> </w:t>
                    </w:r>
                    <w:r>
                      <w:rPr>
                        <w:sz w:val="20"/>
                      </w:rPr>
                      <w:t>de</w:t>
                    </w:r>
                    <w:r>
                      <w:rPr>
                        <w:spacing w:val="-14"/>
                        <w:sz w:val="20"/>
                      </w:rPr>
                      <w:t> </w:t>
                    </w:r>
                    <w:r>
                      <w:rPr>
                        <w:sz w:val="20"/>
                      </w:rPr>
                      <w:t>expedientes</w:t>
                    </w:r>
                  </w:p>
                  <w:p>
                    <w:pPr>
                      <w:spacing w:line="398" w:lineRule="auto" w:before="1"/>
                      <w:ind w:left="0" w:right="2818" w:firstLine="0"/>
                      <w:jc w:val="left"/>
                      <w:rPr>
                        <w:sz w:val="20"/>
                      </w:rPr>
                    </w:pPr>
                    <w:r>
                      <w:rPr>
                        <w:sz w:val="20"/>
                      </w:rPr>
                      <w:t>Servicios</w:t>
                    </w:r>
                    <w:r>
                      <w:rPr>
                        <w:spacing w:val="-7"/>
                        <w:sz w:val="20"/>
                      </w:rPr>
                      <w:t> </w:t>
                    </w:r>
                    <w:r>
                      <w:rPr>
                        <w:sz w:val="20"/>
                      </w:rPr>
                      <w:t>TIC</w:t>
                    </w:r>
                    <w:r>
                      <w:rPr>
                        <w:spacing w:val="-8"/>
                        <w:sz w:val="20"/>
                      </w:rPr>
                      <w:t> </w:t>
                    </w:r>
                    <w:r>
                      <w:rPr>
                        <w:sz w:val="20"/>
                      </w:rPr>
                      <w:t>sobre</w:t>
                    </w:r>
                    <w:r>
                      <w:rPr>
                        <w:spacing w:val="-8"/>
                        <w:sz w:val="20"/>
                      </w:rPr>
                      <w:t> </w:t>
                    </w:r>
                    <w:r>
                      <w:rPr>
                        <w:sz w:val="20"/>
                      </w:rPr>
                      <w:t>la</w:t>
                    </w:r>
                    <w:r>
                      <w:rPr>
                        <w:spacing w:val="-8"/>
                        <w:sz w:val="20"/>
                      </w:rPr>
                      <w:t> </w:t>
                    </w:r>
                    <w:r>
                      <w:rPr>
                        <w:sz w:val="20"/>
                      </w:rPr>
                      <w:t>red</w:t>
                    </w:r>
                    <w:r>
                      <w:rPr>
                        <w:spacing w:val="-8"/>
                        <w:sz w:val="20"/>
                      </w:rPr>
                      <w:t> </w:t>
                    </w:r>
                    <w:r>
                      <w:rPr>
                        <w:sz w:val="20"/>
                      </w:rPr>
                      <w:t>tetra</w:t>
                    </w:r>
                    <w:r>
                      <w:rPr>
                        <w:spacing w:val="-8"/>
                        <w:sz w:val="20"/>
                      </w:rPr>
                      <w:t> </w:t>
                    </w:r>
                    <w:r>
                      <w:rPr>
                        <w:sz w:val="20"/>
                      </w:rPr>
                      <w:t>de</w:t>
                    </w:r>
                    <w:r>
                      <w:rPr>
                        <w:spacing w:val="-9"/>
                        <w:sz w:val="20"/>
                      </w:rPr>
                      <w:t> </w:t>
                    </w:r>
                    <w:r>
                      <w:rPr>
                        <w:sz w:val="20"/>
                      </w:rPr>
                      <w:t>seguridad</w:t>
                    </w:r>
                    <w:r>
                      <w:rPr>
                        <w:spacing w:val="-8"/>
                        <w:sz w:val="20"/>
                      </w:rPr>
                      <w:t> </w:t>
                    </w:r>
                    <w:r>
                      <w:rPr>
                        <w:sz w:val="20"/>
                      </w:rPr>
                      <w:t>y</w:t>
                    </w:r>
                    <w:r>
                      <w:rPr>
                        <w:spacing w:val="-9"/>
                        <w:sz w:val="20"/>
                      </w:rPr>
                      <w:t> </w:t>
                    </w:r>
                    <w:r>
                      <w:rPr>
                        <w:sz w:val="20"/>
                      </w:rPr>
                      <w:t>emergencias Centro de proceso de datos de réplica</w:t>
                    </w:r>
                  </w:p>
                  <w:p>
                    <w:pPr>
                      <w:spacing w:before="4"/>
                      <w:ind w:left="0" w:right="0" w:firstLine="0"/>
                      <w:jc w:val="left"/>
                      <w:rPr>
                        <w:sz w:val="20"/>
                      </w:rPr>
                    </w:pPr>
                    <w:r>
                      <w:rPr>
                        <w:sz w:val="20"/>
                      </w:rPr>
                      <w:t>Sede</w:t>
                    </w:r>
                    <w:r>
                      <w:rPr>
                        <w:spacing w:val="-10"/>
                        <w:sz w:val="20"/>
                      </w:rPr>
                      <w:t> </w:t>
                    </w:r>
                    <w:r>
                      <w:rPr>
                        <w:sz w:val="20"/>
                      </w:rPr>
                      <w:t>virtual</w:t>
                    </w:r>
                    <w:r>
                      <w:rPr>
                        <w:spacing w:val="-8"/>
                        <w:sz w:val="20"/>
                      </w:rPr>
                      <w:t> </w:t>
                    </w:r>
                    <w:r>
                      <w:rPr>
                        <w:sz w:val="20"/>
                      </w:rPr>
                      <w:t>de</w:t>
                    </w:r>
                    <w:r>
                      <w:rPr>
                        <w:spacing w:val="-8"/>
                        <w:sz w:val="20"/>
                      </w:rPr>
                      <w:t> </w:t>
                    </w:r>
                    <w:r>
                      <w:rPr>
                        <w:sz w:val="20"/>
                      </w:rPr>
                      <w:t>administración</w:t>
                    </w:r>
                    <w:r>
                      <w:rPr>
                        <w:spacing w:val="-8"/>
                        <w:sz w:val="20"/>
                      </w:rPr>
                      <w:t> </w:t>
                    </w:r>
                    <w:r>
                      <w:rPr>
                        <w:sz w:val="20"/>
                      </w:rPr>
                      <w:t>electrónica</w:t>
                    </w:r>
                    <w:r>
                      <w:rPr>
                        <w:spacing w:val="-8"/>
                        <w:sz w:val="20"/>
                      </w:rPr>
                      <w:t> </w:t>
                    </w:r>
                    <w:r>
                      <w:rPr>
                        <w:sz w:val="20"/>
                      </w:rPr>
                      <w:t>del</w:t>
                    </w:r>
                    <w:r>
                      <w:rPr>
                        <w:spacing w:val="-8"/>
                        <w:sz w:val="20"/>
                      </w:rPr>
                      <w:t> </w:t>
                    </w:r>
                    <w:r>
                      <w:rPr>
                        <w:sz w:val="20"/>
                      </w:rPr>
                      <w:t>Organismo</w:t>
                    </w:r>
                    <w:r>
                      <w:rPr>
                        <w:spacing w:val="-7"/>
                        <w:sz w:val="20"/>
                      </w:rPr>
                      <w:t> </w:t>
                    </w:r>
                    <w:r>
                      <w:rPr>
                        <w:sz w:val="20"/>
                      </w:rPr>
                      <w:t>Autónomo</w:t>
                    </w:r>
                    <w:r>
                      <w:rPr>
                        <w:spacing w:val="-8"/>
                        <w:sz w:val="20"/>
                      </w:rPr>
                      <w:t> </w:t>
                    </w:r>
                    <w:r>
                      <w:rPr>
                        <w:sz w:val="20"/>
                      </w:rPr>
                      <w:t>de</w:t>
                    </w:r>
                    <w:r>
                      <w:rPr>
                        <w:spacing w:val="-7"/>
                        <w:sz w:val="20"/>
                      </w:rPr>
                      <w:t> </w:t>
                    </w:r>
                    <w:r>
                      <w:rPr>
                        <w:sz w:val="20"/>
                      </w:rPr>
                      <w:t>la</w:t>
                    </w:r>
                    <w:r>
                      <w:rPr>
                        <w:spacing w:val="-7"/>
                        <w:sz w:val="20"/>
                      </w:rPr>
                      <w:t> </w:t>
                    </w:r>
                    <w:r>
                      <w:rPr>
                        <w:sz w:val="20"/>
                      </w:rPr>
                      <w:t>Gerencia</w:t>
                    </w:r>
                    <w:r>
                      <w:rPr>
                        <w:spacing w:val="-7"/>
                        <w:sz w:val="20"/>
                      </w:rPr>
                      <w:t> </w:t>
                    </w:r>
                    <w:r>
                      <w:rPr>
                        <w:sz w:val="20"/>
                      </w:rPr>
                      <w:t>de</w:t>
                    </w:r>
                    <w:r>
                      <w:rPr>
                        <w:spacing w:val="-7"/>
                        <w:sz w:val="20"/>
                      </w:rPr>
                      <w:t> </w:t>
                    </w:r>
                    <w:r>
                      <w:rPr>
                        <w:spacing w:val="-2"/>
                        <w:sz w:val="20"/>
                      </w:rPr>
                      <w:t>Urbanismo</w:t>
                    </w:r>
                  </w:p>
                </w:txbxContent>
              </v:textbox>
              <w10:wrap type="none"/>
            </v:shape>
            <v:shape style="position:absolute;left:11325;top:231;width:1630;height:2528" type="#_x0000_t202" id="docshape92" filled="false" stroked="false">
              <v:textbox inset="0,0,0,0">
                <w:txbxContent>
                  <w:p>
                    <w:pPr>
                      <w:spacing w:line="224" w:lineRule="exact" w:before="0"/>
                      <w:ind w:left="0" w:right="0" w:firstLine="0"/>
                      <w:jc w:val="left"/>
                      <w:rPr>
                        <w:b/>
                        <w:sz w:val="20"/>
                      </w:rPr>
                    </w:pPr>
                    <w:r>
                      <w:rPr>
                        <w:b/>
                        <w:color w:val="FFFFFF"/>
                        <w:spacing w:val="-2"/>
                        <w:sz w:val="20"/>
                      </w:rPr>
                      <w:t>Presupuesto</w:t>
                    </w:r>
                  </w:p>
                  <w:p>
                    <w:pPr>
                      <w:spacing w:before="154"/>
                      <w:ind w:left="891" w:right="0" w:firstLine="0"/>
                      <w:jc w:val="left"/>
                      <w:rPr>
                        <w:sz w:val="20"/>
                      </w:rPr>
                    </w:pPr>
                    <w:r>
                      <w:rPr>
                        <w:spacing w:val="-2"/>
                        <w:sz w:val="20"/>
                      </w:rPr>
                      <w:t>60.000€</w:t>
                    </w:r>
                  </w:p>
                  <w:p>
                    <w:pPr>
                      <w:spacing w:before="153"/>
                      <w:ind w:left="782" w:right="0" w:firstLine="0"/>
                      <w:jc w:val="left"/>
                      <w:rPr>
                        <w:sz w:val="20"/>
                      </w:rPr>
                    </w:pPr>
                    <w:r>
                      <w:rPr>
                        <w:spacing w:val="-2"/>
                        <w:sz w:val="20"/>
                      </w:rPr>
                      <w:t>100.000€</w:t>
                    </w:r>
                  </w:p>
                  <w:p>
                    <w:pPr>
                      <w:spacing w:before="155"/>
                      <w:ind w:left="891" w:right="0" w:firstLine="0"/>
                      <w:jc w:val="left"/>
                      <w:rPr>
                        <w:sz w:val="20"/>
                      </w:rPr>
                    </w:pPr>
                    <w:r>
                      <w:rPr>
                        <w:spacing w:val="-2"/>
                        <w:sz w:val="20"/>
                      </w:rPr>
                      <w:t>60.000€</w:t>
                    </w:r>
                  </w:p>
                  <w:p>
                    <w:pPr>
                      <w:spacing w:before="154"/>
                      <w:ind w:left="890" w:right="0" w:firstLine="0"/>
                      <w:jc w:val="left"/>
                      <w:rPr>
                        <w:sz w:val="20"/>
                      </w:rPr>
                    </w:pPr>
                    <w:r>
                      <w:rPr>
                        <w:spacing w:val="-2"/>
                        <w:sz w:val="20"/>
                      </w:rPr>
                      <w:t>15.000€</w:t>
                    </w:r>
                  </w:p>
                  <w:p>
                    <w:pPr>
                      <w:spacing w:before="153"/>
                      <w:ind w:left="782" w:right="0" w:firstLine="0"/>
                      <w:jc w:val="left"/>
                      <w:rPr>
                        <w:sz w:val="20"/>
                      </w:rPr>
                    </w:pPr>
                    <w:r>
                      <w:rPr>
                        <w:spacing w:val="-2"/>
                        <w:sz w:val="20"/>
                      </w:rPr>
                      <w:t>210.000€</w:t>
                    </w:r>
                  </w:p>
                  <w:p>
                    <w:pPr>
                      <w:spacing w:before="155"/>
                      <w:ind w:left="782" w:right="0" w:firstLine="0"/>
                      <w:jc w:val="left"/>
                      <w:rPr>
                        <w:sz w:val="20"/>
                      </w:rPr>
                    </w:pPr>
                    <w:r>
                      <w:rPr>
                        <w:spacing w:val="-2"/>
                        <w:sz w:val="20"/>
                      </w:rPr>
                      <w:t>131.647€</w:t>
                    </w:r>
                  </w:p>
                </w:txbxContent>
              </v:textbox>
              <w10:wrap type="none"/>
            </v:shape>
            <v:shape style="position:absolute;left:14162;top:231;width:905;height:2528" type="#_x0000_t202" id="docshape93" filled="false" stroked="false">
              <v:textbox inset="0,0,0,0">
                <w:txbxContent>
                  <w:p>
                    <w:pPr>
                      <w:spacing w:line="400" w:lineRule="auto" w:before="0"/>
                      <w:ind w:left="0" w:right="18" w:hanging="2"/>
                      <w:jc w:val="center"/>
                      <w:rPr>
                        <w:sz w:val="20"/>
                      </w:rPr>
                    </w:pPr>
                    <w:r>
                      <w:rPr>
                        <w:b/>
                        <w:color w:val="FFFFFF"/>
                        <w:spacing w:val="-2"/>
                        <w:sz w:val="20"/>
                      </w:rPr>
                      <w:t>Estado </w:t>
                    </w:r>
                    <w:r>
                      <w:rPr>
                        <w:spacing w:val="-2"/>
                        <w:sz w:val="20"/>
                      </w:rPr>
                      <w:t>Realizado Realizado Iniciado Iniciado Iniciado</w:t>
                    </w:r>
                  </w:p>
                  <w:p>
                    <w:pPr>
                      <w:spacing w:line="230" w:lineRule="exact" w:before="0"/>
                      <w:ind w:left="-1" w:right="19" w:firstLine="0"/>
                      <w:jc w:val="center"/>
                      <w:rPr>
                        <w:sz w:val="20"/>
                      </w:rPr>
                    </w:pPr>
                    <w:r>
                      <w:rPr>
                        <w:spacing w:val="-2"/>
                        <w:sz w:val="20"/>
                      </w:rPr>
                      <w:t>Realizado</w:t>
                    </w:r>
                  </w:p>
                </w:txbxContent>
              </v:textbox>
              <w10:wrap type="none"/>
            </v:shape>
            <w10:wrap type="topAndBottom"/>
          </v:group>
        </w:pict>
      </w:r>
    </w:p>
    <w:p>
      <w:pPr>
        <w:spacing w:after="0"/>
        <w:rPr>
          <w:sz w:val="9"/>
        </w:rPr>
        <w:sectPr>
          <w:headerReference w:type="default" r:id="rId30"/>
          <w:footerReference w:type="default" r:id="rId31"/>
          <w:pgSz w:w="16800" w:h="11880" w:orient="landscape"/>
          <w:pgMar w:header="896" w:footer="466" w:top="1460" w:bottom="660" w:left="320" w:right="380"/>
          <w:pgNumType w:start="7"/>
        </w:sectPr>
      </w:pPr>
    </w:p>
    <w:p>
      <w:pPr>
        <w:pStyle w:val="BodyText"/>
        <w:spacing w:before="9"/>
        <w:rPr>
          <w:b/>
          <w:sz w:val="17"/>
        </w:rPr>
      </w:pPr>
    </w:p>
    <w:p>
      <w:pPr>
        <w:spacing w:before="93"/>
        <w:ind w:left="385" w:right="0" w:firstLine="0"/>
        <w:jc w:val="left"/>
        <w:rPr>
          <w:b/>
          <w:sz w:val="22"/>
        </w:rPr>
      </w:pPr>
      <w:r>
        <w:rPr>
          <w:b/>
          <w:color w:val="72417A"/>
          <w:sz w:val="22"/>
        </w:rPr>
        <w:t>Libre</w:t>
      </w:r>
      <w:r>
        <w:rPr>
          <w:b/>
          <w:color w:val="72417A"/>
          <w:spacing w:val="-5"/>
          <w:sz w:val="22"/>
        </w:rPr>
        <w:t> </w:t>
      </w:r>
      <w:r>
        <w:rPr>
          <w:b/>
          <w:color w:val="72417A"/>
          <w:sz w:val="22"/>
        </w:rPr>
        <w:t>acceso</w:t>
      </w:r>
      <w:r>
        <w:rPr>
          <w:b/>
          <w:color w:val="72417A"/>
          <w:spacing w:val="-5"/>
          <w:sz w:val="22"/>
        </w:rPr>
        <w:t> </w:t>
      </w:r>
      <w:r>
        <w:rPr>
          <w:b/>
          <w:color w:val="72417A"/>
          <w:sz w:val="22"/>
        </w:rPr>
        <w:t>a</w:t>
      </w:r>
      <w:r>
        <w:rPr>
          <w:b/>
          <w:color w:val="72417A"/>
          <w:spacing w:val="-7"/>
          <w:sz w:val="22"/>
        </w:rPr>
        <w:t> </w:t>
      </w:r>
      <w:r>
        <w:rPr>
          <w:b/>
          <w:color w:val="72417A"/>
          <w:sz w:val="22"/>
        </w:rPr>
        <w:t>la</w:t>
      </w:r>
      <w:r>
        <w:rPr>
          <w:b/>
          <w:color w:val="72417A"/>
          <w:spacing w:val="-6"/>
          <w:sz w:val="22"/>
        </w:rPr>
        <w:t> </w:t>
      </w:r>
      <w:r>
        <w:rPr>
          <w:b/>
          <w:color w:val="72417A"/>
          <w:spacing w:val="-2"/>
          <w:sz w:val="22"/>
        </w:rPr>
        <w:t>información</w:t>
      </w:r>
    </w:p>
    <w:p>
      <w:pPr>
        <w:pStyle w:val="BodyText"/>
        <w:spacing w:before="6"/>
        <w:rPr>
          <w:b/>
          <w:sz w:val="9"/>
        </w:rPr>
      </w:pPr>
      <w:r>
        <w:rPr/>
        <w:pict>
          <v:group style="position:absolute;margin-left:34.730999pt;margin-top:6.716904pt;width:774.2pt;height:85.4pt;mso-position-horizontal-relative:page;mso-position-vertical-relative:paragraph;z-index:-15714304;mso-wrap-distance-left:0;mso-wrap-distance-right:0" id="docshapegroup94" coordorigin="695,134" coordsize="15484,1708">
            <v:shape style="position:absolute;left:704;top:144;width:15464;height:383" id="docshape95" coordorigin="705,144" coordsize="15464,383" path="m16168,144l13097,144,10858,144,705,144,705,527,10858,527,13097,527,16168,527,16168,144xe" filled="true" fillcolor="#73417a" stroked="false">
              <v:path arrowok="t"/>
              <v:fill type="solid"/>
            </v:shape>
            <v:shape style="position:absolute;left:704;top:144;width:15464;height:1688" id="docshape96" coordorigin="705,144" coordsize="15464,1688" path="m10858,144l10858,1832m13097,144l13097,1832m705,527l16168,527m705,911l16168,911m705,1449l16168,1449m705,144l705,1832m16168,144l16168,1832m705,144l16168,144m705,1832l16168,1832e" filled="false" stroked="true" strokeweight="1pt" strokecolor="#7f7f7f">
              <v:path arrowok="t"/>
              <v:stroke dashstyle="solid"/>
            </v:shape>
            <v:shape style="position:absolute;left:5353;top:230;width:874;height:224" type="#_x0000_t202" id="docshape97" filled="false" stroked="false">
              <v:textbox inset="0,0,0,0">
                <w:txbxContent>
                  <w:p>
                    <w:pPr>
                      <w:spacing w:line="224" w:lineRule="exact" w:before="0"/>
                      <w:ind w:left="0" w:right="0" w:firstLine="0"/>
                      <w:jc w:val="left"/>
                      <w:rPr>
                        <w:b/>
                        <w:sz w:val="20"/>
                      </w:rPr>
                    </w:pPr>
                    <w:r>
                      <w:rPr>
                        <w:b/>
                        <w:color w:val="FFFFFF"/>
                        <w:spacing w:val="-2"/>
                        <w:sz w:val="20"/>
                      </w:rPr>
                      <w:t>Proyecto</w:t>
                    </w:r>
                  </w:p>
                </w:txbxContent>
              </v:textbox>
              <w10:wrap type="none"/>
            </v:shape>
            <v:shape style="position:absolute;left:851;top:613;width:1970;height:224" type="#_x0000_t202" id="docshape98" filled="false" stroked="false">
              <v:textbox inset="0,0,0,0">
                <w:txbxContent>
                  <w:p>
                    <w:pPr>
                      <w:spacing w:line="224" w:lineRule="exact" w:before="0"/>
                      <w:ind w:left="0" w:right="0" w:firstLine="0"/>
                      <w:jc w:val="left"/>
                      <w:rPr>
                        <w:sz w:val="20"/>
                      </w:rPr>
                    </w:pPr>
                    <w:r>
                      <w:rPr>
                        <w:sz w:val="20"/>
                      </w:rPr>
                      <w:t>Open</w:t>
                    </w:r>
                    <w:r>
                      <w:rPr>
                        <w:spacing w:val="-7"/>
                        <w:sz w:val="20"/>
                      </w:rPr>
                      <w:t> </w:t>
                    </w:r>
                    <w:r>
                      <w:rPr>
                        <w:sz w:val="20"/>
                      </w:rPr>
                      <w:t>Data</w:t>
                    </w:r>
                    <w:r>
                      <w:rPr>
                        <w:spacing w:val="-7"/>
                        <w:sz w:val="20"/>
                      </w:rPr>
                      <w:t> </w:t>
                    </w:r>
                    <w:r>
                      <w:rPr>
                        <w:sz w:val="20"/>
                      </w:rPr>
                      <w:t>La</w:t>
                    </w:r>
                    <w:r>
                      <w:rPr>
                        <w:spacing w:val="-7"/>
                        <w:sz w:val="20"/>
                      </w:rPr>
                      <w:t> </w:t>
                    </w:r>
                    <w:r>
                      <w:rPr>
                        <w:spacing w:val="-2"/>
                        <w:sz w:val="20"/>
                      </w:rPr>
                      <w:t>Laguna</w:t>
                    </w:r>
                  </w:p>
                </w:txbxContent>
              </v:textbox>
              <w10:wrap type="none"/>
            </v:shape>
            <v:shape style="position:absolute;left:11373;top:230;width:1600;height:607" type="#_x0000_t202" id="docshape99" filled="false" stroked="false">
              <v:textbox inset="0,0,0,0">
                <w:txbxContent>
                  <w:p>
                    <w:pPr>
                      <w:spacing w:line="224" w:lineRule="exact" w:before="0"/>
                      <w:ind w:left="0" w:right="0" w:firstLine="0"/>
                      <w:jc w:val="left"/>
                      <w:rPr>
                        <w:b/>
                        <w:sz w:val="20"/>
                      </w:rPr>
                    </w:pPr>
                    <w:r>
                      <w:rPr>
                        <w:b/>
                        <w:color w:val="FFFFFF"/>
                        <w:spacing w:val="-2"/>
                        <w:sz w:val="20"/>
                      </w:rPr>
                      <w:t>Presupuesto</w:t>
                    </w:r>
                  </w:p>
                  <w:p>
                    <w:pPr>
                      <w:spacing w:before="153"/>
                      <w:ind w:left="972" w:right="0" w:firstLine="0"/>
                      <w:jc w:val="left"/>
                      <w:rPr>
                        <w:sz w:val="20"/>
                      </w:rPr>
                    </w:pPr>
                    <w:r>
                      <w:rPr>
                        <w:spacing w:val="-2"/>
                        <w:sz w:val="20"/>
                      </w:rPr>
                      <w:t>9.000€</w:t>
                    </w:r>
                  </w:p>
                </w:txbxContent>
              </v:textbox>
              <w10:wrap type="none"/>
            </v:shape>
            <v:shape style="position:absolute;left:14189;top:230;width:904;height:607" type="#_x0000_t202" id="docshape100" filled="false" stroked="false">
              <v:textbox inset="0,0,0,0">
                <w:txbxContent>
                  <w:p>
                    <w:pPr>
                      <w:spacing w:line="224" w:lineRule="exact" w:before="0"/>
                      <w:ind w:left="109" w:right="0" w:firstLine="0"/>
                      <w:jc w:val="left"/>
                      <w:rPr>
                        <w:b/>
                        <w:sz w:val="20"/>
                      </w:rPr>
                    </w:pPr>
                    <w:r>
                      <w:rPr>
                        <w:b/>
                        <w:color w:val="FFFFFF"/>
                        <w:spacing w:val="-2"/>
                        <w:sz w:val="20"/>
                      </w:rPr>
                      <w:t>Estado</w:t>
                    </w:r>
                  </w:p>
                  <w:p>
                    <w:pPr>
                      <w:spacing w:before="153"/>
                      <w:ind w:left="0" w:right="0" w:firstLine="0"/>
                      <w:jc w:val="left"/>
                      <w:rPr>
                        <w:sz w:val="20"/>
                      </w:rPr>
                    </w:pPr>
                    <w:r>
                      <w:rPr>
                        <w:spacing w:val="-2"/>
                        <w:sz w:val="20"/>
                      </w:rPr>
                      <w:t>Realizado</w:t>
                    </w:r>
                  </w:p>
                </w:txbxContent>
              </v:textbox>
              <w10:wrap type="none"/>
            </v:shape>
            <v:shape style="position:absolute;left:851;top:1072;width:3962;height:224" type="#_x0000_t202" id="docshape101" filled="false" stroked="false">
              <v:textbox inset="0,0,0,0">
                <w:txbxContent>
                  <w:p>
                    <w:pPr>
                      <w:spacing w:line="224" w:lineRule="exact" w:before="0"/>
                      <w:ind w:left="0" w:right="0" w:firstLine="0"/>
                      <w:jc w:val="left"/>
                      <w:rPr>
                        <w:sz w:val="20"/>
                      </w:rPr>
                    </w:pPr>
                    <w:r>
                      <w:rPr>
                        <w:sz w:val="20"/>
                      </w:rPr>
                      <w:t>Digitalización</w:t>
                    </w:r>
                    <w:r>
                      <w:rPr>
                        <w:spacing w:val="-9"/>
                        <w:sz w:val="20"/>
                      </w:rPr>
                      <w:t> </w:t>
                    </w:r>
                    <w:r>
                      <w:rPr>
                        <w:sz w:val="20"/>
                      </w:rPr>
                      <w:t>del</w:t>
                    </w:r>
                    <w:r>
                      <w:rPr>
                        <w:spacing w:val="-7"/>
                        <w:sz w:val="20"/>
                      </w:rPr>
                      <w:t> </w:t>
                    </w:r>
                    <w:r>
                      <w:rPr>
                        <w:sz w:val="20"/>
                      </w:rPr>
                      <w:t>Archivo</w:t>
                    </w:r>
                    <w:r>
                      <w:rPr>
                        <w:spacing w:val="-7"/>
                        <w:sz w:val="20"/>
                      </w:rPr>
                      <w:t> </w:t>
                    </w:r>
                    <w:r>
                      <w:rPr>
                        <w:sz w:val="20"/>
                      </w:rPr>
                      <w:t>Histórico</w:t>
                    </w:r>
                    <w:r>
                      <w:rPr>
                        <w:spacing w:val="-7"/>
                        <w:sz w:val="20"/>
                      </w:rPr>
                      <w:t> </w:t>
                    </w:r>
                    <w:r>
                      <w:rPr>
                        <w:spacing w:val="-2"/>
                        <w:sz w:val="20"/>
                      </w:rPr>
                      <w:t>Municipal</w:t>
                    </w:r>
                  </w:p>
                </w:txbxContent>
              </v:textbox>
              <w10:wrap type="none"/>
            </v:shape>
            <v:shape style="position:absolute;left:12235;top:1072;width:738;height:224" type="#_x0000_t202" id="docshape102" filled="false" stroked="false">
              <v:textbox inset="0,0,0,0">
                <w:txbxContent>
                  <w:p>
                    <w:pPr>
                      <w:spacing w:line="224" w:lineRule="exact" w:before="0"/>
                      <w:ind w:left="0" w:right="0" w:firstLine="0"/>
                      <w:jc w:val="left"/>
                      <w:rPr>
                        <w:sz w:val="20"/>
                      </w:rPr>
                    </w:pPr>
                    <w:r>
                      <w:rPr>
                        <w:spacing w:val="-2"/>
                        <w:sz w:val="20"/>
                      </w:rPr>
                      <w:t>54.000€</w:t>
                    </w:r>
                  </w:p>
                </w:txbxContent>
              </v:textbox>
              <w10:wrap type="none"/>
            </v:shape>
            <v:shape style="position:absolute;left:14189;top:1072;width:905;height:224" type="#_x0000_t202" id="docshape103" filled="false" stroked="false">
              <v:textbox inset="0,0,0,0">
                <w:txbxContent>
                  <w:p>
                    <w:pPr>
                      <w:spacing w:line="224" w:lineRule="exact" w:before="0"/>
                      <w:ind w:left="0" w:right="0" w:firstLine="0"/>
                      <w:jc w:val="left"/>
                      <w:rPr>
                        <w:sz w:val="20"/>
                      </w:rPr>
                    </w:pPr>
                    <w:r>
                      <w:rPr>
                        <w:spacing w:val="-2"/>
                        <w:sz w:val="20"/>
                      </w:rPr>
                      <w:t>Realizado</w:t>
                    </w:r>
                  </w:p>
                </w:txbxContent>
              </v:textbox>
              <w10:wrap type="none"/>
            </v:shape>
            <v:shape style="position:absolute;left:851;top:1534;width:6867;height:224" type="#_x0000_t202" id="docshape104" filled="false" stroked="false">
              <v:textbox inset="0,0,0,0">
                <w:txbxContent>
                  <w:p>
                    <w:pPr>
                      <w:spacing w:line="224" w:lineRule="exact" w:before="0"/>
                      <w:ind w:left="0" w:right="0" w:firstLine="0"/>
                      <w:jc w:val="left"/>
                      <w:rPr>
                        <w:sz w:val="20"/>
                      </w:rPr>
                    </w:pPr>
                    <w:r>
                      <w:rPr>
                        <w:sz w:val="20"/>
                      </w:rPr>
                      <w:t>Aplicación</w:t>
                    </w:r>
                    <w:r>
                      <w:rPr>
                        <w:spacing w:val="-7"/>
                        <w:sz w:val="20"/>
                      </w:rPr>
                      <w:t> </w:t>
                    </w:r>
                    <w:r>
                      <w:rPr>
                        <w:sz w:val="20"/>
                      </w:rPr>
                      <w:t>móvil</w:t>
                    </w:r>
                    <w:r>
                      <w:rPr>
                        <w:spacing w:val="-6"/>
                        <w:sz w:val="20"/>
                      </w:rPr>
                      <w:t> </w:t>
                    </w:r>
                    <w:r>
                      <w:rPr>
                        <w:sz w:val="20"/>
                      </w:rPr>
                      <w:t>para</w:t>
                    </w:r>
                    <w:r>
                      <w:rPr>
                        <w:spacing w:val="-5"/>
                        <w:sz w:val="20"/>
                      </w:rPr>
                      <w:t> </w:t>
                    </w:r>
                    <w:r>
                      <w:rPr>
                        <w:sz w:val="20"/>
                      </w:rPr>
                      <w:t>el</w:t>
                    </w:r>
                    <w:r>
                      <w:rPr>
                        <w:spacing w:val="-4"/>
                        <w:sz w:val="20"/>
                      </w:rPr>
                      <w:t> </w:t>
                    </w:r>
                    <w:r>
                      <w:rPr>
                        <w:sz w:val="20"/>
                      </w:rPr>
                      <w:t>impulso</w:t>
                    </w:r>
                    <w:r>
                      <w:rPr>
                        <w:spacing w:val="-5"/>
                        <w:sz w:val="20"/>
                      </w:rPr>
                      <w:t> </w:t>
                    </w:r>
                    <w:r>
                      <w:rPr>
                        <w:sz w:val="20"/>
                      </w:rPr>
                      <w:t>en</w:t>
                    </w:r>
                    <w:r>
                      <w:rPr>
                        <w:spacing w:val="-6"/>
                        <w:sz w:val="20"/>
                      </w:rPr>
                      <w:t> </w:t>
                    </w:r>
                    <w:r>
                      <w:rPr>
                        <w:sz w:val="20"/>
                      </w:rPr>
                      <w:t>el</w:t>
                    </w:r>
                    <w:r>
                      <w:rPr>
                        <w:spacing w:val="-4"/>
                        <w:sz w:val="20"/>
                      </w:rPr>
                      <w:t> </w:t>
                    </w:r>
                    <w:r>
                      <w:rPr>
                        <w:sz w:val="20"/>
                      </w:rPr>
                      <w:t>uso,</w:t>
                    </w:r>
                    <w:r>
                      <w:rPr>
                        <w:spacing w:val="-6"/>
                        <w:sz w:val="20"/>
                      </w:rPr>
                      <w:t> </w:t>
                    </w:r>
                    <w:r>
                      <w:rPr>
                        <w:sz w:val="20"/>
                      </w:rPr>
                      <w:t>gestión</w:t>
                    </w:r>
                    <w:r>
                      <w:rPr>
                        <w:spacing w:val="-4"/>
                        <w:sz w:val="20"/>
                      </w:rPr>
                      <w:t> </w:t>
                    </w:r>
                    <w:r>
                      <w:rPr>
                        <w:sz w:val="20"/>
                      </w:rPr>
                      <w:t>y</w:t>
                    </w:r>
                    <w:r>
                      <w:rPr>
                        <w:spacing w:val="-4"/>
                        <w:sz w:val="20"/>
                      </w:rPr>
                      <w:t> </w:t>
                    </w:r>
                    <w:r>
                      <w:rPr>
                        <w:sz w:val="20"/>
                      </w:rPr>
                      <w:t>control</w:t>
                    </w:r>
                    <w:r>
                      <w:rPr>
                        <w:spacing w:val="-6"/>
                        <w:sz w:val="20"/>
                      </w:rPr>
                      <w:t> </w:t>
                    </w:r>
                    <w:r>
                      <w:rPr>
                        <w:sz w:val="20"/>
                      </w:rPr>
                      <w:t>de</w:t>
                    </w:r>
                    <w:r>
                      <w:rPr>
                        <w:spacing w:val="-5"/>
                        <w:sz w:val="20"/>
                      </w:rPr>
                      <w:t> </w:t>
                    </w:r>
                    <w:r>
                      <w:rPr>
                        <w:sz w:val="20"/>
                      </w:rPr>
                      <w:t>los</w:t>
                    </w:r>
                    <w:r>
                      <w:rPr>
                        <w:spacing w:val="-3"/>
                        <w:sz w:val="20"/>
                      </w:rPr>
                      <w:t> </w:t>
                    </w:r>
                    <w:r>
                      <w:rPr>
                        <w:spacing w:val="-2"/>
                        <w:sz w:val="20"/>
                      </w:rPr>
                      <w:t>Apeaderos</w:t>
                    </w:r>
                  </w:p>
                </w:txbxContent>
              </v:textbox>
              <w10:wrap type="none"/>
            </v:shape>
            <v:shape style="position:absolute;left:12343;top:1534;width:628;height:224" type="#_x0000_t202" id="docshape105" filled="false" stroked="false">
              <v:textbox inset="0,0,0,0">
                <w:txbxContent>
                  <w:p>
                    <w:pPr>
                      <w:spacing w:line="224" w:lineRule="exact" w:before="0"/>
                      <w:ind w:left="0" w:right="0" w:firstLine="0"/>
                      <w:jc w:val="left"/>
                      <w:rPr>
                        <w:sz w:val="20"/>
                      </w:rPr>
                    </w:pPr>
                    <w:r>
                      <w:rPr>
                        <w:spacing w:val="-2"/>
                        <w:sz w:val="20"/>
                      </w:rPr>
                      <w:t>6.998€</w:t>
                    </w:r>
                  </w:p>
                </w:txbxContent>
              </v:textbox>
              <w10:wrap type="none"/>
            </v:shape>
            <v:shape style="position:absolute;left:14187;top:1534;width:905;height:224" type="#_x0000_t202" id="docshape106" filled="false" stroked="false">
              <v:textbox inset="0,0,0,0">
                <w:txbxContent>
                  <w:p>
                    <w:pPr>
                      <w:spacing w:line="224" w:lineRule="exact" w:before="0"/>
                      <w:ind w:left="0" w:right="0" w:firstLine="0"/>
                      <w:jc w:val="left"/>
                      <w:rPr>
                        <w:sz w:val="20"/>
                      </w:rPr>
                    </w:pPr>
                    <w:r>
                      <w:rPr>
                        <w:spacing w:val="-2"/>
                        <w:sz w:val="20"/>
                      </w:rPr>
                      <w:t>Realizado</w:t>
                    </w:r>
                  </w:p>
                </w:txbxContent>
              </v:textbox>
              <w10:wrap type="none"/>
            </v:shape>
            <w10:wrap type="topAndBottom"/>
          </v:group>
        </w:pict>
      </w:r>
    </w:p>
    <w:p>
      <w:pPr>
        <w:spacing w:before="160"/>
        <w:ind w:left="385" w:right="0" w:firstLine="0"/>
        <w:jc w:val="left"/>
        <w:rPr>
          <w:b/>
          <w:sz w:val="22"/>
        </w:rPr>
      </w:pPr>
      <w:r>
        <w:rPr>
          <w:b/>
          <w:color w:val="72417A"/>
          <w:sz w:val="22"/>
        </w:rPr>
        <w:t>Innovación</w:t>
      </w:r>
      <w:r>
        <w:rPr>
          <w:b/>
          <w:color w:val="72417A"/>
          <w:spacing w:val="-8"/>
          <w:sz w:val="22"/>
        </w:rPr>
        <w:t> </w:t>
      </w:r>
      <w:r>
        <w:rPr>
          <w:b/>
          <w:color w:val="72417A"/>
          <w:sz w:val="22"/>
        </w:rPr>
        <w:t>adaptada</w:t>
      </w:r>
      <w:r>
        <w:rPr>
          <w:b/>
          <w:color w:val="72417A"/>
          <w:spacing w:val="-6"/>
          <w:sz w:val="22"/>
        </w:rPr>
        <w:t> </w:t>
      </w:r>
      <w:r>
        <w:rPr>
          <w:b/>
          <w:color w:val="72417A"/>
          <w:sz w:val="22"/>
        </w:rPr>
        <w:t>a</w:t>
      </w:r>
      <w:r>
        <w:rPr>
          <w:b/>
          <w:color w:val="72417A"/>
          <w:spacing w:val="-9"/>
          <w:sz w:val="22"/>
        </w:rPr>
        <w:t> </w:t>
      </w:r>
      <w:r>
        <w:rPr>
          <w:b/>
          <w:color w:val="72417A"/>
          <w:sz w:val="22"/>
        </w:rPr>
        <w:t>la</w:t>
      </w:r>
      <w:r>
        <w:rPr>
          <w:b/>
          <w:color w:val="72417A"/>
          <w:spacing w:val="-7"/>
          <w:sz w:val="22"/>
        </w:rPr>
        <w:t> </w:t>
      </w:r>
      <w:r>
        <w:rPr>
          <w:b/>
          <w:color w:val="72417A"/>
          <w:spacing w:val="-2"/>
          <w:sz w:val="22"/>
        </w:rPr>
        <w:t>ciudadanía</w:t>
      </w:r>
    </w:p>
    <w:p>
      <w:pPr>
        <w:pStyle w:val="BodyText"/>
        <w:spacing w:before="3"/>
        <w:rPr>
          <w:b/>
          <w:sz w:val="17"/>
        </w:rPr>
      </w:pPr>
      <w:r>
        <w:rPr/>
        <w:pict>
          <v:group style="position:absolute;margin-left:34.730999pt;margin-top:11.171074pt;width:774.2pt;height:40.15pt;mso-position-horizontal-relative:page;mso-position-vertical-relative:paragraph;z-index:-15713792;mso-wrap-distance-left:0;mso-wrap-distance-right:0" id="docshapegroup107" coordorigin="695,223" coordsize="15484,803">
            <v:shape style="position:absolute;left:704;top:233;width:15464;height:386" id="docshape108" coordorigin="705,233" coordsize="15464,386" path="m16168,233l13116,233,10817,233,705,233,705,619,10817,619,13116,619,16168,619,16168,233xe" filled="true" fillcolor="#73417a" stroked="false">
              <v:path arrowok="t"/>
              <v:fill type="solid"/>
            </v:shape>
            <v:shape style="position:absolute;left:704;top:233;width:15464;height:783" id="docshape109" coordorigin="705,233" coordsize="15464,783" path="m10817,233l10817,1016m13116,233l13116,1016m705,619l16168,619m705,233l705,1016m16168,233l16168,1016m705,233l16168,233m705,1016l16168,1016e" filled="false" stroked="true" strokeweight="1pt" strokecolor="#7f7f7f">
              <v:path arrowok="t"/>
              <v:stroke dashstyle="solid"/>
            </v:shape>
            <v:shape style="position:absolute;left:5334;top:320;width:874;height:224" type="#_x0000_t202" id="docshape110" filled="false" stroked="false">
              <v:textbox inset="0,0,0,0">
                <w:txbxContent>
                  <w:p>
                    <w:pPr>
                      <w:spacing w:line="224" w:lineRule="exact" w:before="0"/>
                      <w:ind w:left="0" w:right="0" w:firstLine="0"/>
                      <w:jc w:val="left"/>
                      <w:rPr>
                        <w:b/>
                        <w:sz w:val="20"/>
                      </w:rPr>
                    </w:pPr>
                    <w:r>
                      <w:rPr>
                        <w:b/>
                        <w:color w:val="FFFFFF"/>
                        <w:spacing w:val="-2"/>
                        <w:sz w:val="20"/>
                      </w:rPr>
                      <w:t>Proyecto</w:t>
                    </w:r>
                  </w:p>
                </w:txbxContent>
              </v:textbox>
              <w10:wrap type="none"/>
            </v:shape>
            <v:shape style="position:absolute;left:851;top:704;width:3702;height:224" type="#_x0000_t202" id="docshape111" filled="false" stroked="false">
              <v:textbox inset="0,0,0,0">
                <w:txbxContent>
                  <w:p>
                    <w:pPr>
                      <w:spacing w:line="224" w:lineRule="exact" w:before="0"/>
                      <w:ind w:left="0" w:right="0" w:firstLine="0"/>
                      <w:jc w:val="left"/>
                      <w:rPr>
                        <w:sz w:val="20"/>
                      </w:rPr>
                    </w:pPr>
                    <w:r>
                      <w:rPr>
                        <w:sz w:val="20"/>
                      </w:rPr>
                      <w:t>Oficina</w:t>
                    </w:r>
                    <w:r>
                      <w:rPr>
                        <w:spacing w:val="-7"/>
                        <w:sz w:val="20"/>
                      </w:rPr>
                      <w:t> </w:t>
                    </w:r>
                    <w:r>
                      <w:rPr>
                        <w:sz w:val="20"/>
                      </w:rPr>
                      <w:t>Técnica</w:t>
                    </w:r>
                    <w:r>
                      <w:rPr>
                        <w:spacing w:val="-6"/>
                        <w:sz w:val="20"/>
                      </w:rPr>
                      <w:t> </w:t>
                    </w:r>
                    <w:r>
                      <w:rPr>
                        <w:sz w:val="20"/>
                      </w:rPr>
                      <w:t>de</w:t>
                    </w:r>
                    <w:r>
                      <w:rPr>
                        <w:spacing w:val="-7"/>
                        <w:sz w:val="20"/>
                      </w:rPr>
                      <w:t> </w:t>
                    </w:r>
                    <w:r>
                      <w:rPr>
                        <w:sz w:val="20"/>
                      </w:rPr>
                      <w:t>Proyectos</w:t>
                    </w:r>
                    <w:r>
                      <w:rPr>
                        <w:spacing w:val="-5"/>
                        <w:sz w:val="20"/>
                      </w:rPr>
                      <w:t> </w:t>
                    </w:r>
                    <w:r>
                      <w:rPr>
                        <w:sz w:val="20"/>
                      </w:rPr>
                      <w:t>LL</w:t>
                    </w:r>
                    <w:r>
                      <w:rPr>
                        <w:spacing w:val="-6"/>
                        <w:sz w:val="20"/>
                      </w:rPr>
                      <w:t> </w:t>
                    </w:r>
                    <w:r>
                      <w:rPr>
                        <w:spacing w:val="-2"/>
                        <w:sz w:val="20"/>
                      </w:rPr>
                      <w:t>(OTPLL)</w:t>
                    </w:r>
                  </w:p>
                </w:txbxContent>
              </v:textbox>
              <w10:wrap type="none"/>
            </v:shape>
            <v:shape style="position:absolute;left:11363;top:320;width:1630;height:608" type="#_x0000_t202" id="docshape112" filled="false" stroked="false">
              <v:textbox inset="0,0,0,0">
                <w:txbxContent>
                  <w:p>
                    <w:pPr>
                      <w:spacing w:line="224" w:lineRule="exact" w:before="0"/>
                      <w:ind w:left="0" w:right="0" w:firstLine="0"/>
                      <w:jc w:val="left"/>
                      <w:rPr>
                        <w:b/>
                        <w:sz w:val="20"/>
                      </w:rPr>
                    </w:pPr>
                    <w:r>
                      <w:rPr>
                        <w:b/>
                        <w:color w:val="FFFFFF"/>
                        <w:spacing w:val="-2"/>
                        <w:sz w:val="20"/>
                      </w:rPr>
                      <w:t>Presupuesto</w:t>
                    </w:r>
                  </w:p>
                  <w:p>
                    <w:pPr>
                      <w:spacing w:before="154"/>
                      <w:ind w:left="891" w:right="0" w:firstLine="0"/>
                      <w:jc w:val="left"/>
                      <w:rPr>
                        <w:sz w:val="20"/>
                      </w:rPr>
                    </w:pPr>
                    <w:r>
                      <w:rPr>
                        <w:spacing w:val="-2"/>
                        <w:sz w:val="20"/>
                      </w:rPr>
                      <w:t>80.000€</w:t>
                    </w:r>
                  </w:p>
                </w:txbxContent>
              </v:textbox>
              <w10:wrap type="none"/>
            </v:shape>
            <v:shape style="position:absolute;left:14083;top:320;width:1137;height:608" type="#_x0000_t202" id="docshape113" filled="false" stroked="false">
              <v:textbox inset="0,0,0,0">
                <w:txbxContent>
                  <w:p>
                    <w:pPr>
                      <w:spacing w:line="224" w:lineRule="exact" w:before="0"/>
                      <w:ind w:left="211" w:right="230" w:firstLine="0"/>
                      <w:jc w:val="center"/>
                      <w:rPr>
                        <w:b/>
                        <w:sz w:val="20"/>
                      </w:rPr>
                    </w:pPr>
                    <w:r>
                      <w:rPr>
                        <w:b/>
                        <w:color w:val="FFFFFF"/>
                        <w:spacing w:val="-2"/>
                        <w:sz w:val="20"/>
                      </w:rPr>
                      <w:t>Estado</w:t>
                    </w:r>
                  </w:p>
                  <w:p>
                    <w:pPr>
                      <w:spacing w:before="154"/>
                      <w:ind w:left="-1" w:right="18" w:firstLine="0"/>
                      <w:jc w:val="center"/>
                      <w:rPr>
                        <w:sz w:val="20"/>
                      </w:rPr>
                    </w:pPr>
                    <w:r>
                      <w:rPr>
                        <w:sz w:val="20"/>
                      </w:rPr>
                      <w:t>No</w:t>
                    </w:r>
                    <w:r>
                      <w:rPr>
                        <w:spacing w:val="-2"/>
                        <w:sz w:val="20"/>
                      </w:rPr>
                      <w:t> </w:t>
                    </w:r>
                    <w:r>
                      <w:rPr>
                        <w:spacing w:val="-2"/>
                        <w:sz w:val="20"/>
                      </w:rPr>
                      <w:t>realizado</w:t>
                    </w:r>
                  </w:p>
                </w:txbxContent>
              </v:textbox>
              <w10:wrap type="none"/>
            </v:shape>
            <w10:wrap type="topAndBottom"/>
          </v:group>
        </w:pict>
      </w:r>
    </w:p>
    <w:p>
      <w:pPr>
        <w:pStyle w:val="BodyText"/>
        <w:spacing w:before="10"/>
        <w:rPr>
          <w:b/>
          <w:sz w:val="17"/>
        </w:rPr>
      </w:pPr>
    </w:p>
    <w:p>
      <w:pPr>
        <w:spacing w:before="93"/>
        <w:ind w:left="385" w:right="0" w:firstLine="0"/>
        <w:jc w:val="left"/>
        <w:rPr>
          <w:b/>
          <w:sz w:val="22"/>
        </w:rPr>
      </w:pPr>
      <w:r>
        <w:rPr>
          <w:b/>
          <w:color w:val="72417A"/>
          <w:sz w:val="22"/>
        </w:rPr>
        <w:t>Medio</w:t>
      </w:r>
      <w:r>
        <w:rPr>
          <w:b/>
          <w:color w:val="72417A"/>
          <w:spacing w:val="-6"/>
          <w:sz w:val="22"/>
        </w:rPr>
        <w:t> </w:t>
      </w:r>
      <w:r>
        <w:rPr>
          <w:b/>
          <w:color w:val="72417A"/>
          <w:sz w:val="22"/>
        </w:rPr>
        <w:t>Ambiente</w:t>
      </w:r>
      <w:r>
        <w:rPr>
          <w:b/>
          <w:color w:val="72417A"/>
          <w:spacing w:val="-7"/>
          <w:sz w:val="22"/>
        </w:rPr>
        <w:t> </w:t>
      </w:r>
      <w:r>
        <w:rPr>
          <w:b/>
          <w:color w:val="72417A"/>
          <w:sz w:val="22"/>
        </w:rPr>
        <w:t>y</w:t>
      </w:r>
      <w:r>
        <w:rPr>
          <w:b/>
          <w:color w:val="72417A"/>
          <w:spacing w:val="-9"/>
          <w:sz w:val="22"/>
        </w:rPr>
        <w:t> </w:t>
      </w:r>
      <w:r>
        <w:rPr>
          <w:b/>
          <w:color w:val="72417A"/>
          <w:spacing w:val="-2"/>
          <w:sz w:val="22"/>
        </w:rPr>
        <w:t>Energía</w:t>
      </w:r>
    </w:p>
    <w:p>
      <w:pPr>
        <w:pStyle w:val="BodyText"/>
        <w:spacing w:before="5"/>
        <w:rPr>
          <w:b/>
          <w:sz w:val="17"/>
        </w:rPr>
      </w:pPr>
      <w:r>
        <w:rPr/>
        <w:pict>
          <v:group style="position:absolute;margin-left:34.730999pt;margin-top:11.22417pt;width:774.2pt;height:116.2pt;mso-position-horizontal-relative:page;mso-position-vertical-relative:paragraph;z-index:-15713280;mso-wrap-distance-left:0;mso-wrap-distance-right:0" id="docshapegroup114" coordorigin="695,224" coordsize="15484,2324">
            <v:shape style="position:absolute;left:704;top:234;width:15464;height:386" id="docshape115" coordorigin="705,234" coordsize="15464,386" path="m16168,234l13116,234,10817,234,705,234,705,620,10817,620,13116,620,16168,620,16168,234xe" filled="true" fillcolor="#73417a" stroked="false">
              <v:path arrowok="t"/>
              <v:fill type="solid"/>
            </v:shape>
            <v:shape style="position:absolute;left:704;top:234;width:15464;height:2304" id="docshape116" coordorigin="705,234" coordsize="15464,2304" path="m10817,234l10817,2538m13116,234l13116,2538m705,620l16168,620m705,1002l16168,1002m705,1386l16168,1386m705,1769l16168,1769m705,2154l16168,2154m705,234l705,2538m16168,234l16168,2538m705,234l16168,234m705,2538l16168,2538e" filled="false" stroked="true" strokeweight="1pt" strokecolor="#7f7f7f">
              <v:path arrowok="t"/>
              <v:stroke dashstyle="solid"/>
            </v:shape>
            <v:shape style="position:absolute;left:851;top:321;width:8943;height:2143" type="#_x0000_t202" id="docshape117" filled="false" stroked="false">
              <v:textbox inset="0,0,0,0">
                <w:txbxContent>
                  <w:p>
                    <w:pPr>
                      <w:spacing w:line="224" w:lineRule="exact" w:before="0"/>
                      <w:ind w:left="4470" w:right="3593" w:firstLine="0"/>
                      <w:jc w:val="center"/>
                      <w:rPr>
                        <w:b/>
                        <w:sz w:val="20"/>
                      </w:rPr>
                    </w:pPr>
                    <w:r>
                      <w:rPr>
                        <w:b/>
                        <w:color w:val="FFFFFF"/>
                        <w:spacing w:val="-2"/>
                        <w:sz w:val="20"/>
                      </w:rPr>
                      <w:t>Proyecto</w:t>
                    </w:r>
                  </w:p>
                  <w:p>
                    <w:pPr>
                      <w:spacing w:before="154"/>
                      <w:ind w:left="0" w:right="0" w:firstLine="0"/>
                      <w:jc w:val="left"/>
                      <w:rPr>
                        <w:sz w:val="20"/>
                      </w:rPr>
                    </w:pPr>
                    <w:r>
                      <w:rPr>
                        <w:sz w:val="20"/>
                      </w:rPr>
                      <w:t>Pacto</w:t>
                    </w:r>
                    <w:r>
                      <w:rPr>
                        <w:spacing w:val="-6"/>
                        <w:sz w:val="20"/>
                      </w:rPr>
                      <w:t> </w:t>
                    </w:r>
                    <w:r>
                      <w:rPr>
                        <w:sz w:val="20"/>
                      </w:rPr>
                      <w:t>de</w:t>
                    </w:r>
                    <w:r>
                      <w:rPr>
                        <w:spacing w:val="-4"/>
                        <w:sz w:val="20"/>
                      </w:rPr>
                      <w:t> </w:t>
                    </w:r>
                    <w:r>
                      <w:rPr>
                        <w:sz w:val="20"/>
                      </w:rPr>
                      <w:t>los</w:t>
                    </w:r>
                    <w:r>
                      <w:rPr>
                        <w:spacing w:val="-5"/>
                        <w:sz w:val="20"/>
                      </w:rPr>
                      <w:t> </w:t>
                    </w:r>
                    <w:r>
                      <w:rPr>
                        <w:spacing w:val="-2"/>
                        <w:sz w:val="20"/>
                      </w:rPr>
                      <w:t>Alcaldes</w:t>
                    </w:r>
                  </w:p>
                  <w:p>
                    <w:pPr>
                      <w:spacing w:line="400" w:lineRule="auto" w:before="153"/>
                      <w:ind w:left="0" w:right="0" w:firstLine="0"/>
                      <w:jc w:val="left"/>
                      <w:rPr>
                        <w:sz w:val="20"/>
                      </w:rPr>
                    </w:pPr>
                    <w:r>
                      <w:rPr>
                        <w:sz w:val="20"/>
                      </w:rPr>
                      <w:t>Gestión</w:t>
                    </w:r>
                    <w:r>
                      <w:rPr>
                        <w:spacing w:val="-10"/>
                        <w:sz w:val="20"/>
                      </w:rPr>
                      <w:t> </w:t>
                    </w:r>
                    <w:r>
                      <w:rPr>
                        <w:sz w:val="20"/>
                      </w:rPr>
                      <w:t>Energética</w:t>
                    </w:r>
                    <w:r>
                      <w:rPr>
                        <w:spacing w:val="-10"/>
                        <w:sz w:val="20"/>
                      </w:rPr>
                      <w:t> </w:t>
                    </w:r>
                    <w:r>
                      <w:rPr>
                        <w:sz w:val="20"/>
                      </w:rPr>
                      <w:t>en</w:t>
                    </w:r>
                    <w:r>
                      <w:rPr>
                        <w:spacing w:val="-9"/>
                        <w:sz w:val="20"/>
                      </w:rPr>
                      <w:t> </w:t>
                    </w:r>
                    <w:r>
                      <w:rPr>
                        <w:sz w:val="20"/>
                      </w:rPr>
                      <w:t>Tiempo</w:t>
                    </w:r>
                    <w:r>
                      <w:rPr>
                        <w:spacing w:val="-9"/>
                        <w:sz w:val="20"/>
                      </w:rPr>
                      <w:t> </w:t>
                    </w:r>
                    <w:r>
                      <w:rPr>
                        <w:sz w:val="20"/>
                      </w:rPr>
                      <w:t>Real</w:t>
                    </w:r>
                    <w:r>
                      <w:rPr>
                        <w:spacing w:val="-9"/>
                        <w:sz w:val="20"/>
                      </w:rPr>
                      <w:t> </w:t>
                    </w:r>
                    <w:r>
                      <w:rPr>
                        <w:sz w:val="20"/>
                      </w:rPr>
                      <w:t>de</w:t>
                    </w:r>
                    <w:r>
                      <w:rPr>
                        <w:spacing w:val="-10"/>
                        <w:sz w:val="20"/>
                      </w:rPr>
                      <w:t> </w:t>
                    </w:r>
                    <w:r>
                      <w:rPr>
                        <w:sz w:val="20"/>
                      </w:rPr>
                      <w:t>Centros</w:t>
                    </w:r>
                    <w:r>
                      <w:rPr>
                        <w:spacing w:val="-8"/>
                        <w:sz w:val="20"/>
                      </w:rPr>
                      <w:t> </w:t>
                    </w:r>
                    <w:r>
                      <w:rPr>
                        <w:sz w:val="20"/>
                      </w:rPr>
                      <w:t>Educativos</w:t>
                    </w:r>
                    <w:r>
                      <w:rPr>
                        <w:spacing w:val="-5"/>
                        <w:sz w:val="20"/>
                      </w:rPr>
                      <w:t> </w:t>
                    </w:r>
                    <w:r>
                      <w:rPr>
                        <w:sz w:val="20"/>
                      </w:rPr>
                      <w:t>Usando</w:t>
                    </w:r>
                    <w:r>
                      <w:rPr>
                        <w:spacing w:val="-9"/>
                        <w:sz w:val="20"/>
                      </w:rPr>
                      <w:t> </w:t>
                    </w:r>
                    <w:r>
                      <w:rPr>
                        <w:sz w:val="20"/>
                      </w:rPr>
                      <w:t>Redes</w:t>
                    </w:r>
                    <w:r>
                      <w:rPr>
                        <w:spacing w:val="-10"/>
                        <w:sz w:val="20"/>
                      </w:rPr>
                      <w:t> </w:t>
                    </w:r>
                    <w:r>
                      <w:rPr>
                        <w:sz w:val="20"/>
                      </w:rPr>
                      <w:t>de</w:t>
                    </w:r>
                    <w:r>
                      <w:rPr>
                        <w:spacing w:val="-10"/>
                        <w:sz w:val="20"/>
                      </w:rPr>
                      <w:t> </w:t>
                    </w:r>
                    <w:r>
                      <w:rPr>
                        <w:sz w:val="20"/>
                      </w:rPr>
                      <w:t>Sensores</w:t>
                    </w:r>
                    <w:r>
                      <w:rPr>
                        <w:spacing w:val="-7"/>
                        <w:sz w:val="20"/>
                      </w:rPr>
                      <w:t> </w:t>
                    </w:r>
                    <w:r>
                      <w:rPr>
                        <w:sz w:val="20"/>
                      </w:rPr>
                      <w:t>Inalámbricos Inversiones en sistemas de control y eficiencia de alumbrado público (A.P.)</w:t>
                    </w:r>
                  </w:p>
                  <w:p>
                    <w:pPr>
                      <w:spacing w:line="229" w:lineRule="exact" w:before="0"/>
                      <w:ind w:left="0" w:right="0" w:firstLine="0"/>
                      <w:jc w:val="left"/>
                      <w:rPr>
                        <w:sz w:val="20"/>
                      </w:rPr>
                    </w:pPr>
                    <w:r>
                      <w:rPr>
                        <w:sz w:val="20"/>
                      </w:rPr>
                      <w:t>III</w:t>
                    </w:r>
                    <w:r>
                      <w:rPr>
                        <w:spacing w:val="-8"/>
                        <w:sz w:val="20"/>
                      </w:rPr>
                      <w:t> </w:t>
                    </w:r>
                    <w:r>
                      <w:rPr>
                        <w:sz w:val="20"/>
                      </w:rPr>
                      <w:t>Naturman</w:t>
                    </w:r>
                    <w:r>
                      <w:rPr>
                        <w:spacing w:val="-6"/>
                        <w:sz w:val="20"/>
                      </w:rPr>
                      <w:t> </w:t>
                    </w:r>
                    <w:r>
                      <w:rPr>
                        <w:sz w:val="20"/>
                      </w:rPr>
                      <w:t>La</w:t>
                    </w:r>
                    <w:r>
                      <w:rPr>
                        <w:spacing w:val="-6"/>
                        <w:sz w:val="20"/>
                      </w:rPr>
                      <w:t> </w:t>
                    </w:r>
                    <w:r>
                      <w:rPr>
                        <w:spacing w:val="-2"/>
                        <w:sz w:val="20"/>
                      </w:rPr>
                      <w:t>Laguna</w:t>
                    </w:r>
                  </w:p>
                  <w:p>
                    <w:pPr>
                      <w:spacing w:before="155"/>
                      <w:ind w:left="0" w:right="0" w:firstLine="0"/>
                      <w:jc w:val="left"/>
                      <w:rPr>
                        <w:sz w:val="20"/>
                      </w:rPr>
                    </w:pPr>
                    <w:r>
                      <w:rPr>
                        <w:sz w:val="20"/>
                      </w:rPr>
                      <w:t>Optimización</w:t>
                    </w:r>
                    <w:r>
                      <w:rPr>
                        <w:spacing w:val="-8"/>
                        <w:sz w:val="20"/>
                      </w:rPr>
                      <w:t> </w:t>
                    </w:r>
                    <w:r>
                      <w:rPr>
                        <w:sz w:val="20"/>
                      </w:rPr>
                      <w:t>de</w:t>
                    </w:r>
                    <w:r>
                      <w:rPr>
                        <w:spacing w:val="-7"/>
                        <w:sz w:val="20"/>
                      </w:rPr>
                      <w:t> </w:t>
                    </w:r>
                    <w:r>
                      <w:rPr>
                        <w:sz w:val="20"/>
                      </w:rPr>
                      <w:t>los</w:t>
                    </w:r>
                    <w:r>
                      <w:rPr>
                        <w:spacing w:val="-5"/>
                        <w:sz w:val="20"/>
                      </w:rPr>
                      <w:t> </w:t>
                    </w:r>
                    <w:r>
                      <w:rPr>
                        <w:sz w:val="20"/>
                      </w:rPr>
                      <w:t>recursos</w:t>
                    </w:r>
                    <w:r>
                      <w:rPr>
                        <w:spacing w:val="-6"/>
                        <w:sz w:val="20"/>
                      </w:rPr>
                      <w:t> </w:t>
                    </w:r>
                    <w:r>
                      <w:rPr>
                        <w:spacing w:val="-2"/>
                        <w:sz w:val="20"/>
                      </w:rPr>
                      <w:t>hídricos</w:t>
                    </w:r>
                  </w:p>
                </w:txbxContent>
              </v:textbox>
              <w10:wrap type="none"/>
            </v:shape>
            <v:shape style="position:absolute;left:11363;top:321;width:1630;height:2143" type="#_x0000_t202" id="docshape118" filled="false" stroked="false">
              <v:textbox inset="0,0,0,0">
                <w:txbxContent>
                  <w:p>
                    <w:pPr>
                      <w:spacing w:line="224" w:lineRule="exact" w:before="0"/>
                      <w:ind w:left="0" w:right="0" w:firstLine="0"/>
                      <w:jc w:val="left"/>
                      <w:rPr>
                        <w:b/>
                        <w:sz w:val="20"/>
                      </w:rPr>
                    </w:pPr>
                    <w:r>
                      <w:rPr>
                        <w:b/>
                        <w:color w:val="FFFFFF"/>
                        <w:spacing w:val="-2"/>
                        <w:sz w:val="20"/>
                      </w:rPr>
                      <w:t>Presupuesto</w:t>
                    </w:r>
                  </w:p>
                  <w:p>
                    <w:pPr>
                      <w:spacing w:before="154"/>
                      <w:ind w:left="0" w:right="18" w:firstLine="0"/>
                      <w:jc w:val="right"/>
                      <w:rPr>
                        <w:sz w:val="20"/>
                      </w:rPr>
                    </w:pPr>
                    <w:r>
                      <w:rPr>
                        <w:spacing w:val="-2"/>
                        <w:sz w:val="20"/>
                      </w:rPr>
                      <w:t>655.800€</w:t>
                    </w:r>
                  </w:p>
                  <w:p>
                    <w:pPr>
                      <w:spacing w:before="153"/>
                      <w:ind w:left="0" w:right="18" w:firstLine="0"/>
                      <w:jc w:val="right"/>
                      <w:rPr>
                        <w:sz w:val="20"/>
                      </w:rPr>
                    </w:pPr>
                    <w:r>
                      <w:rPr>
                        <w:spacing w:val="-2"/>
                        <w:sz w:val="20"/>
                      </w:rPr>
                      <w:t>18.000€</w:t>
                    </w:r>
                  </w:p>
                  <w:p>
                    <w:pPr>
                      <w:spacing w:before="155"/>
                      <w:ind w:left="0" w:right="19" w:firstLine="0"/>
                      <w:jc w:val="right"/>
                      <w:rPr>
                        <w:sz w:val="20"/>
                      </w:rPr>
                    </w:pPr>
                    <w:r>
                      <w:rPr>
                        <w:spacing w:val="-2"/>
                        <w:sz w:val="20"/>
                      </w:rPr>
                      <w:t>127.800€</w:t>
                    </w:r>
                  </w:p>
                  <w:p>
                    <w:pPr>
                      <w:spacing w:before="151"/>
                      <w:ind w:left="0" w:right="18" w:firstLine="0"/>
                      <w:jc w:val="right"/>
                      <w:rPr>
                        <w:sz w:val="20"/>
                      </w:rPr>
                    </w:pPr>
                    <w:r>
                      <w:rPr>
                        <w:spacing w:val="-2"/>
                        <w:sz w:val="20"/>
                      </w:rPr>
                      <w:t>20.000€</w:t>
                    </w:r>
                  </w:p>
                  <w:p>
                    <w:pPr>
                      <w:spacing w:before="156"/>
                      <w:ind w:left="0" w:right="18" w:firstLine="0"/>
                      <w:jc w:val="right"/>
                      <w:rPr>
                        <w:sz w:val="20"/>
                      </w:rPr>
                    </w:pPr>
                    <w:r>
                      <w:rPr>
                        <w:spacing w:val="-2"/>
                        <w:sz w:val="20"/>
                      </w:rPr>
                      <w:t>1.000.000€</w:t>
                    </w:r>
                  </w:p>
                </w:txbxContent>
              </v:textbox>
              <w10:wrap type="none"/>
            </v:shape>
            <v:shape style="position:absolute;left:14198;top:321;width:906;height:2143" type="#_x0000_t202" id="docshape119" filled="false" stroked="false">
              <v:textbox inset="0,0,0,0">
                <w:txbxContent>
                  <w:p>
                    <w:pPr>
                      <w:spacing w:line="400" w:lineRule="auto" w:before="0"/>
                      <w:ind w:left="0" w:right="14" w:firstLine="109"/>
                      <w:jc w:val="left"/>
                      <w:rPr>
                        <w:sz w:val="20"/>
                      </w:rPr>
                    </w:pPr>
                    <w:r>
                      <w:rPr>
                        <w:b/>
                        <w:color w:val="FFFFFF"/>
                        <w:spacing w:val="-2"/>
                        <w:sz w:val="20"/>
                      </w:rPr>
                      <w:t>Estado </w:t>
                    </w:r>
                    <w:r>
                      <w:rPr>
                        <w:spacing w:val="-2"/>
                        <w:sz w:val="20"/>
                      </w:rPr>
                      <w:t>Realizado Realizado Realizado Realizado</w:t>
                    </w:r>
                  </w:p>
                  <w:p>
                    <w:pPr>
                      <w:spacing w:line="228" w:lineRule="exact" w:before="0"/>
                      <w:ind w:left="2" w:right="0" w:firstLine="0"/>
                      <w:jc w:val="left"/>
                      <w:rPr>
                        <w:sz w:val="20"/>
                      </w:rPr>
                    </w:pPr>
                    <w:r>
                      <w:rPr>
                        <w:spacing w:val="-2"/>
                        <w:sz w:val="20"/>
                      </w:rPr>
                      <w:t>Realizado</w:t>
                    </w:r>
                  </w:p>
                </w:txbxContent>
              </v:textbox>
              <w10:wrap type="none"/>
            </v:shape>
            <w10:wrap type="topAndBottom"/>
          </v:group>
        </w:pict>
      </w:r>
    </w:p>
    <w:p>
      <w:pPr>
        <w:spacing w:after="0"/>
        <w:rPr>
          <w:sz w:val="17"/>
        </w:rPr>
        <w:sectPr>
          <w:pgSz w:w="16800" w:h="11880" w:orient="landscape"/>
          <w:pgMar w:header="896" w:footer="466" w:top="1460" w:bottom="660" w:left="320" w:right="380"/>
        </w:sectPr>
      </w:pPr>
    </w:p>
    <w:p>
      <w:pPr>
        <w:pStyle w:val="BodyText"/>
        <w:rPr>
          <w:b/>
        </w:rPr>
      </w:pPr>
    </w:p>
    <w:p>
      <w:pPr>
        <w:pStyle w:val="BodyText"/>
        <w:rPr>
          <w:b/>
        </w:rPr>
      </w:pPr>
    </w:p>
    <w:p>
      <w:pPr>
        <w:pStyle w:val="BodyText"/>
        <w:spacing w:before="9"/>
        <w:rPr>
          <w:b/>
          <w:sz w:val="27"/>
        </w:rPr>
      </w:pPr>
    </w:p>
    <w:p>
      <w:pPr>
        <w:spacing w:before="93"/>
        <w:ind w:left="385" w:right="0" w:firstLine="0"/>
        <w:jc w:val="left"/>
        <w:rPr>
          <w:b/>
          <w:sz w:val="22"/>
        </w:rPr>
      </w:pPr>
      <w:r>
        <w:rPr>
          <w:b/>
          <w:color w:val="72417A"/>
          <w:sz w:val="22"/>
        </w:rPr>
        <w:t>Otros</w:t>
      </w:r>
      <w:r>
        <w:rPr>
          <w:b/>
          <w:color w:val="72417A"/>
          <w:spacing w:val="-7"/>
          <w:sz w:val="22"/>
        </w:rPr>
        <w:t> </w:t>
      </w:r>
      <w:r>
        <w:rPr>
          <w:b/>
          <w:color w:val="72417A"/>
          <w:spacing w:val="-2"/>
          <w:sz w:val="22"/>
        </w:rPr>
        <w:t>proyectos</w:t>
      </w:r>
    </w:p>
    <w:p>
      <w:pPr>
        <w:pStyle w:val="BodyText"/>
        <w:spacing w:before="7"/>
        <w:rPr>
          <w:b/>
          <w:sz w:val="17"/>
        </w:rPr>
      </w:pPr>
      <w:r>
        <w:rPr/>
        <w:pict>
          <v:group style="position:absolute;margin-left:34.730999pt;margin-top:11.329346pt;width:774.2pt;height:308.05pt;mso-position-horizontal-relative:page;mso-position-vertical-relative:paragraph;z-index:-15712768;mso-wrap-distance-left:0;mso-wrap-distance-right:0" id="docshapegroup120" coordorigin="695,227" coordsize="15484,6161">
            <v:shape style="position:absolute;left:704;top:236;width:15464;height:383" id="docshape121" coordorigin="705,237" coordsize="15464,383" path="m16168,237l13116,237,10817,237,705,237,705,619,10817,619,13116,619,16168,619,16168,237xe" filled="true" fillcolor="#73417a" stroked="false">
              <v:path arrowok="t"/>
              <v:fill type="solid"/>
            </v:shape>
            <v:shape style="position:absolute;left:704;top:236;width:15464;height:6141" id="docshape122" coordorigin="705,237" coordsize="15464,6141" path="m10817,237l10817,6377m13116,237l13116,6377m705,619l16168,619m705,1003l16168,1003m705,1389l16168,1389m705,1771l16168,1771m705,2155l16168,2155m705,2538l16168,2538m705,2923l16168,2923m705,3307l16168,3307m705,3690l16168,3690m705,4075l16168,4075m705,4457l16168,4457m705,4842l16168,4842m705,5227l16168,5227m705,5609l16168,5609m705,5994l16168,5994m705,237l705,6377m16168,237l16168,6377m705,237l16168,237m705,6377l16168,6377e" filled="false" stroked="true" strokeweight="1pt" strokecolor="#7f7f7f">
              <v:path arrowok="t"/>
              <v:stroke dashstyle="solid"/>
            </v:shape>
            <v:shape style="position:absolute;left:851;top:322;width:7699;height:5982" type="#_x0000_t202" id="docshape123" filled="false" stroked="false">
              <v:textbox inset="0,0,0,0">
                <w:txbxContent>
                  <w:p>
                    <w:pPr>
                      <w:spacing w:line="224" w:lineRule="exact" w:before="0"/>
                      <w:ind w:left="4516" w:right="0" w:firstLine="0"/>
                      <w:jc w:val="left"/>
                      <w:rPr>
                        <w:sz w:val="20"/>
                      </w:rPr>
                    </w:pPr>
                    <w:r>
                      <w:rPr>
                        <w:color w:val="FFFFFF"/>
                        <w:spacing w:val="-2"/>
                        <w:sz w:val="20"/>
                      </w:rPr>
                      <w:t>Proyecto</w:t>
                    </w:r>
                  </w:p>
                  <w:p>
                    <w:pPr>
                      <w:spacing w:before="153"/>
                      <w:ind w:left="0" w:right="0" w:firstLine="0"/>
                      <w:jc w:val="left"/>
                      <w:rPr>
                        <w:sz w:val="20"/>
                      </w:rPr>
                    </w:pPr>
                    <w:r>
                      <w:rPr>
                        <w:sz w:val="20"/>
                      </w:rPr>
                      <w:t>Proyecto</w:t>
                    </w:r>
                    <w:r>
                      <w:rPr>
                        <w:spacing w:val="-9"/>
                        <w:sz w:val="20"/>
                      </w:rPr>
                      <w:t> </w:t>
                    </w:r>
                    <w:r>
                      <w:rPr>
                        <w:spacing w:val="-2"/>
                        <w:sz w:val="20"/>
                      </w:rPr>
                      <w:t>Acércame</w:t>
                    </w:r>
                  </w:p>
                  <w:p>
                    <w:pPr>
                      <w:spacing w:line="400" w:lineRule="auto" w:before="155"/>
                      <w:ind w:left="0" w:right="1704" w:firstLine="0"/>
                      <w:jc w:val="left"/>
                      <w:rPr>
                        <w:sz w:val="20"/>
                      </w:rPr>
                    </w:pPr>
                    <w:r>
                      <w:rPr>
                        <w:sz w:val="20"/>
                      </w:rPr>
                      <w:t>“Que</w:t>
                    </w:r>
                    <w:r>
                      <w:rPr>
                        <w:spacing w:val="-10"/>
                        <w:sz w:val="20"/>
                      </w:rPr>
                      <w:t> </w:t>
                    </w:r>
                    <w:r>
                      <w:rPr>
                        <w:sz w:val="20"/>
                      </w:rPr>
                      <w:t>quede</w:t>
                    </w:r>
                    <w:r>
                      <w:rPr>
                        <w:spacing w:val="-10"/>
                        <w:sz w:val="20"/>
                      </w:rPr>
                      <w:t> </w:t>
                    </w:r>
                    <w:r>
                      <w:rPr>
                        <w:sz w:val="20"/>
                      </w:rPr>
                      <w:t>entre</w:t>
                    </w:r>
                    <w:r>
                      <w:rPr>
                        <w:spacing w:val="-10"/>
                        <w:sz w:val="20"/>
                      </w:rPr>
                      <w:t> </w:t>
                    </w:r>
                    <w:r>
                      <w:rPr>
                        <w:sz w:val="20"/>
                      </w:rPr>
                      <w:t>amigos”,</w:t>
                    </w:r>
                    <w:r>
                      <w:rPr>
                        <w:spacing w:val="-10"/>
                        <w:sz w:val="20"/>
                      </w:rPr>
                      <w:t> </w:t>
                    </w:r>
                    <w:r>
                      <w:rPr>
                        <w:sz w:val="20"/>
                      </w:rPr>
                      <w:t>líderes</w:t>
                    </w:r>
                    <w:r>
                      <w:rPr>
                        <w:spacing w:val="-10"/>
                        <w:sz w:val="20"/>
                      </w:rPr>
                      <w:t> </w:t>
                    </w:r>
                    <w:r>
                      <w:rPr>
                        <w:sz w:val="20"/>
                      </w:rPr>
                      <w:t>entre</w:t>
                    </w:r>
                    <w:r>
                      <w:rPr>
                        <w:spacing w:val="-9"/>
                        <w:sz w:val="20"/>
                      </w:rPr>
                      <w:t> </w:t>
                    </w:r>
                    <w:r>
                      <w:rPr>
                        <w:sz w:val="20"/>
                      </w:rPr>
                      <w:t>iguales</w:t>
                    </w:r>
                    <w:r>
                      <w:rPr>
                        <w:spacing w:val="-9"/>
                        <w:sz w:val="20"/>
                      </w:rPr>
                      <w:t> </w:t>
                    </w:r>
                    <w:r>
                      <w:rPr>
                        <w:sz w:val="20"/>
                      </w:rPr>
                      <w:t>educando</w:t>
                    </w:r>
                    <w:r>
                      <w:rPr>
                        <w:spacing w:val="-10"/>
                        <w:sz w:val="20"/>
                      </w:rPr>
                      <w:t> </w:t>
                    </w:r>
                    <w:r>
                      <w:rPr>
                        <w:sz w:val="20"/>
                      </w:rPr>
                      <w:t>en</w:t>
                    </w:r>
                    <w:r>
                      <w:rPr>
                        <w:spacing w:val="-10"/>
                        <w:sz w:val="20"/>
                      </w:rPr>
                      <w:t> </w:t>
                    </w:r>
                    <w:r>
                      <w:rPr>
                        <w:sz w:val="20"/>
                      </w:rPr>
                      <w:t>salud Construir una vida construir una comunidad. El baúl volador Leemos en el tranvía</w:t>
                    </w:r>
                  </w:p>
                  <w:p>
                    <w:pPr>
                      <w:spacing w:line="400" w:lineRule="auto" w:before="0"/>
                      <w:ind w:left="0" w:right="4602" w:firstLine="0"/>
                      <w:jc w:val="left"/>
                      <w:rPr>
                        <w:sz w:val="20"/>
                      </w:rPr>
                    </w:pPr>
                    <w:r>
                      <w:rPr>
                        <w:sz w:val="20"/>
                      </w:rPr>
                      <w:t>Vivero de empresas culturales Smartcities</w:t>
                    </w:r>
                    <w:r>
                      <w:rPr>
                        <w:spacing w:val="-12"/>
                        <w:sz w:val="20"/>
                      </w:rPr>
                      <w:t> </w:t>
                    </w:r>
                    <w:r>
                      <w:rPr>
                        <w:sz w:val="20"/>
                      </w:rPr>
                      <w:t>–</w:t>
                    </w:r>
                    <w:r>
                      <w:rPr>
                        <w:spacing w:val="-14"/>
                        <w:sz w:val="20"/>
                      </w:rPr>
                      <w:t> </w:t>
                    </w:r>
                    <w:r>
                      <w:rPr>
                        <w:sz w:val="20"/>
                      </w:rPr>
                      <w:t>Foro</w:t>
                    </w:r>
                    <w:r>
                      <w:rPr>
                        <w:spacing w:val="-13"/>
                        <w:sz w:val="20"/>
                      </w:rPr>
                      <w:t> </w:t>
                    </w:r>
                    <w:r>
                      <w:rPr>
                        <w:sz w:val="20"/>
                      </w:rPr>
                      <w:t>Nueva</w:t>
                    </w:r>
                    <w:r>
                      <w:rPr>
                        <w:spacing w:val="-13"/>
                        <w:sz w:val="20"/>
                      </w:rPr>
                      <w:t> </w:t>
                    </w:r>
                    <w:r>
                      <w:rPr>
                        <w:sz w:val="20"/>
                      </w:rPr>
                      <w:t>Ciudad La Laguna Valley</w:t>
                    </w:r>
                  </w:p>
                  <w:p>
                    <w:pPr>
                      <w:spacing w:line="398" w:lineRule="auto" w:before="0"/>
                      <w:ind w:left="0" w:right="5695" w:firstLine="0"/>
                      <w:jc w:val="left"/>
                      <w:rPr>
                        <w:sz w:val="20"/>
                      </w:rPr>
                    </w:pPr>
                    <w:r>
                      <w:rPr>
                        <w:sz w:val="20"/>
                      </w:rPr>
                      <w:t>TEDx La Laguna World</w:t>
                    </w:r>
                    <w:r>
                      <w:rPr>
                        <w:spacing w:val="-14"/>
                        <w:sz w:val="20"/>
                      </w:rPr>
                      <w:t> </w:t>
                    </w:r>
                    <w:r>
                      <w:rPr>
                        <w:sz w:val="20"/>
                      </w:rPr>
                      <w:t>Island</w:t>
                    </w:r>
                    <w:r>
                      <w:rPr>
                        <w:spacing w:val="-14"/>
                        <w:sz w:val="20"/>
                      </w:rPr>
                      <w:t> </w:t>
                    </w:r>
                    <w:r>
                      <w:rPr>
                        <w:sz w:val="20"/>
                      </w:rPr>
                      <w:t>Shake</w:t>
                    </w:r>
                  </w:p>
                  <w:p>
                    <w:pPr>
                      <w:spacing w:line="400" w:lineRule="auto" w:before="3"/>
                      <w:ind w:left="0" w:right="5283" w:firstLine="0"/>
                      <w:jc w:val="left"/>
                      <w:rPr>
                        <w:sz w:val="20"/>
                      </w:rPr>
                    </w:pPr>
                    <w:r>
                      <w:rPr>
                        <w:sz w:val="20"/>
                      </w:rPr>
                      <w:t>Polo</w:t>
                    </w:r>
                    <w:r>
                      <w:rPr>
                        <w:spacing w:val="-14"/>
                        <w:sz w:val="20"/>
                      </w:rPr>
                      <w:t> </w:t>
                    </w:r>
                    <w:r>
                      <w:rPr>
                        <w:sz w:val="20"/>
                      </w:rPr>
                      <w:t>Científico</w:t>
                    </w:r>
                    <w:r>
                      <w:rPr>
                        <w:spacing w:val="-14"/>
                        <w:sz w:val="20"/>
                      </w:rPr>
                      <w:t> </w:t>
                    </w:r>
                    <w:r>
                      <w:rPr>
                        <w:sz w:val="20"/>
                      </w:rPr>
                      <w:t>Tecnológico Enseñar para aprender </w:t>
                    </w:r>
                    <w:r>
                      <w:rPr>
                        <w:spacing w:val="-2"/>
                        <w:sz w:val="20"/>
                      </w:rPr>
                      <w:t>Emprende.LaLaguna</w:t>
                    </w:r>
                  </w:p>
                  <w:p>
                    <w:pPr>
                      <w:spacing w:line="398" w:lineRule="auto" w:before="0"/>
                      <w:ind w:left="0" w:right="0" w:firstLine="0"/>
                      <w:jc w:val="left"/>
                      <w:rPr>
                        <w:sz w:val="20"/>
                      </w:rPr>
                    </w:pPr>
                    <w:r>
                      <w:rPr>
                        <w:sz w:val="20"/>
                      </w:rPr>
                      <w:t>Unidad</w:t>
                    </w:r>
                    <w:r>
                      <w:rPr>
                        <w:spacing w:val="-8"/>
                        <w:sz w:val="20"/>
                      </w:rPr>
                      <w:t> </w:t>
                    </w:r>
                    <w:r>
                      <w:rPr>
                        <w:sz w:val="20"/>
                      </w:rPr>
                      <w:t>de</w:t>
                    </w:r>
                    <w:r>
                      <w:rPr>
                        <w:spacing w:val="-6"/>
                        <w:sz w:val="20"/>
                      </w:rPr>
                      <w:t> </w:t>
                    </w:r>
                    <w:r>
                      <w:rPr>
                        <w:sz w:val="20"/>
                      </w:rPr>
                      <w:t>cultura</w:t>
                    </w:r>
                    <w:r>
                      <w:rPr>
                        <w:spacing w:val="-8"/>
                        <w:sz w:val="20"/>
                      </w:rPr>
                      <w:t> </w:t>
                    </w:r>
                    <w:r>
                      <w:rPr>
                        <w:sz w:val="20"/>
                      </w:rPr>
                      <w:t>científica</w:t>
                    </w:r>
                    <w:r>
                      <w:rPr>
                        <w:spacing w:val="-6"/>
                        <w:sz w:val="20"/>
                      </w:rPr>
                      <w:t> </w:t>
                    </w:r>
                    <w:r>
                      <w:rPr>
                        <w:sz w:val="20"/>
                      </w:rPr>
                      <w:t>y</w:t>
                    </w:r>
                    <w:r>
                      <w:rPr>
                        <w:spacing w:val="-8"/>
                        <w:sz w:val="20"/>
                      </w:rPr>
                      <w:t> </w:t>
                    </w:r>
                    <w:r>
                      <w:rPr>
                        <w:sz w:val="20"/>
                      </w:rPr>
                      <w:t>de</w:t>
                    </w:r>
                    <w:r>
                      <w:rPr>
                        <w:spacing w:val="-6"/>
                        <w:sz w:val="20"/>
                      </w:rPr>
                      <w:t> </w:t>
                    </w:r>
                    <w:r>
                      <w:rPr>
                        <w:sz w:val="20"/>
                      </w:rPr>
                      <w:t>la</w:t>
                    </w:r>
                    <w:r>
                      <w:rPr>
                        <w:spacing w:val="-6"/>
                        <w:sz w:val="20"/>
                      </w:rPr>
                      <w:t> </w:t>
                    </w:r>
                    <w:r>
                      <w:rPr>
                        <w:sz w:val="20"/>
                      </w:rPr>
                      <w:t>innovación</w:t>
                    </w:r>
                    <w:r>
                      <w:rPr>
                        <w:spacing w:val="-8"/>
                        <w:sz w:val="20"/>
                      </w:rPr>
                      <w:t> </w:t>
                    </w:r>
                    <w:r>
                      <w:rPr>
                        <w:sz w:val="20"/>
                      </w:rPr>
                      <w:t>de</w:t>
                    </w:r>
                    <w:r>
                      <w:rPr>
                        <w:spacing w:val="-7"/>
                        <w:sz w:val="20"/>
                      </w:rPr>
                      <w:t> </w:t>
                    </w:r>
                    <w:r>
                      <w:rPr>
                        <w:sz w:val="20"/>
                      </w:rPr>
                      <w:t>la</w:t>
                    </w:r>
                    <w:r>
                      <w:rPr>
                        <w:spacing w:val="-6"/>
                        <w:sz w:val="20"/>
                      </w:rPr>
                      <w:t> </w:t>
                    </w:r>
                    <w:r>
                      <w:rPr>
                        <w:sz w:val="20"/>
                      </w:rPr>
                      <w:t>Universidad</w:t>
                    </w:r>
                    <w:r>
                      <w:rPr>
                        <w:spacing w:val="-8"/>
                        <w:sz w:val="20"/>
                      </w:rPr>
                      <w:t> </w:t>
                    </w:r>
                    <w:r>
                      <w:rPr>
                        <w:sz w:val="20"/>
                      </w:rPr>
                      <w:t>de</w:t>
                    </w:r>
                    <w:r>
                      <w:rPr>
                        <w:spacing w:val="-8"/>
                        <w:sz w:val="20"/>
                      </w:rPr>
                      <w:t> </w:t>
                    </w:r>
                    <w:r>
                      <w:rPr>
                        <w:sz w:val="20"/>
                      </w:rPr>
                      <w:t>La</w:t>
                    </w:r>
                    <w:r>
                      <w:rPr>
                        <w:spacing w:val="-8"/>
                        <w:sz w:val="20"/>
                      </w:rPr>
                      <w:t> </w:t>
                    </w:r>
                    <w:r>
                      <w:rPr>
                        <w:sz w:val="20"/>
                      </w:rPr>
                      <w:t>Laguna</w:t>
                    </w:r>
                    <w:r>
                      <w:rPr>
                        <w:spacing w:val="-6"/>
                        <w:sz w:val="20"/>
                      </w:rPr>
                      <w:t> </w:t>
                    </w:r>
                    <w:r>
                      <w:rPr>
                        <w:sz w:val="20"/>
                      </w:rPr>
                      <w:t>(UCC+i) Creactiva 4: Social Media Day</w:t>
                    </w:r>
                  </w:p>
                  <w:p>
                    <w:pPr>
                      <w:spacing w:before="3"/>
                      <w:ind w:left="0" w:right="0" w:firstLine="0"/>
                      <w:jc w:val="left"/>
                      <w:rPr>
                        <w:sz w:val="20"/>
                      </w:rPr>
                    </w:pPr>
                    <w:r>
                      <w:rPr>
                        <w:sz w:val="20"/>
                      </w:rPr>
                      <w:t>II</w:t>
                    </w:r>
                    <w:r>
                      <w:rPr>
                        <w:spacing w:val="-9"/>
                        <w:sz w:val="20"/>
                      </w:rPr>
                      <w:t> </w:t>
                    </w:r>
                    <w:r>
                      <w:rPr>
                        <w:sz w:val="20"/>
                      </w:rPr>
                      <w:t>Startup</w:t>
                    </w:r>
                    <w:r>
                      <w:rPr>
                        <w:spacing w:val="-6"/>
                        <w:sz w:val="20"/>
                      </w:rPr>
                      <w:t> </w:t>
                    </w:r>
                    <w:r>
                      <w:rPr>
                        <w:sz w:val="20"/>
                      </w:rPr>
                      <w:t>Weekend</w:t>
                    </w:r>
                    <w:r>
                      <w:rPr>
                        <w:spacing w:val="-6"/>
                        <w:sz w:val="20"/>
                      </w:rPr>
                      <w:t> </w:t>
                    </w:r>
                    <w:r>
                      <w:rPr>
                        <w:spacing w:val="-2"/>
                        <w:sz w:val="20"/>
                      </w:rPr>
                      <w:t>Tenerife</w:t>
                    </w:r>
                  </w:p>
                </w:txbxContent>
              </v:textbox>
              <w10:wrap type="none"/>
            </v:shape>
            <v:shape style="position:absolute;left:11396;top:322;width:1597;height:5982" type="#_x0000_t202" id="docshape124" filled="false" stroked="false">
              <v:textbox inset="0,0,0,0">
                <w:txbxContent>
                  <w:p>
                    <w:pPr>
                      <w:spacing w:line="224" w:lineRule="exact" w:before="0"/>
                      <w:ind w:left="12" w:right="0" w:firstLine="0"/>
                      <w:jc w:val="left"/>
                      <w:rPr>
                        <w:sz w:val="20"/>
                      </w:rPr>
                    </w:pPr>
                    <w:r>
                      <w:rPr>
                        <w:color w:val="FFFFFF"/>
                        <w:spacing w:val="-2"/>
                        <w:sz w:val="20"/>
                      </w:rPr>
                      <w:t>Presupuesto</w:t>
                    </w:r>
                  </w:p>
                  <w:p>
                    <w:pPr>
                      <w:spacing w:before="153"/>
                      <w:ind w:left="0" w:right="18" w:firstLine="0"/>
                      <w:jc w:val="right"/>
                      <w:rPr>
                        <w:sz w:val="20"/>
                      </w:rPr>
                    </w:pPr>
                    <w:r>
                      <w:rPr>
                        <w:spacing w:val="-2"/>
                        <w:sz w:val="20"/>
                      </w:rPr>
                      <w:t>2.000€</w:t>
                    </w:r>
                  </w:p>
                  <w:p>
                    <w:pPr>
                      <w:spacing w:before="155"/>
                      <w:ind w:left="0" w:right="21" w:firstLine="0"/>
                      <w:jc w:val="right"/>
                      <w:rPr>
                        <w:sz w:val="20"/>
                      </w:rPr>
                    </w:pPr>
                    <w:r>
                      <w:rPr>
                        <w:spacing w:val="-2"/>
                        <w:sz w:val="20"/>
                      </w:rPr>
                      <w:t>23.000€</w:t>
                    </w:r>
                  </w:p>
                  <w:p>
                    <w:pPr>
                      <w:spacing w:before="154"/>
                      <w:ind w:left="0" w:right="18" w:firstLine="0"/>
                      <w:jc w:val="right"/>
                      <w:rPr>
                        <w:sz w:val="20"/>
                      </w:rPr>
                    </w:pPr>
                    <w:r>
                      <w:rPr>
                        <w:spacing w:val="-2"/>
                        <w:sz w:val="20"/>
                      </w:rPr>
                      <w:t>95.000€</w:t>
                    </w:r>
                  </w:p>
                  <w:p>
                    <w:pPr>
                      <w:spacing w:before="153"/>
                      <w:ind w:left="0" w:right="18" w:firstLine="0"/>
                      <w:jc w:val="right"/>
                      <w:rPr>
                        <w:sz w:val="20"/>
                      </w:rPr>
                    </w:pPr>
                    <w:r>
                      <w:rPr>
                        <w:spacing w:val="-2"/>
                        <w:sz w:val="20"/>
                      </w:rPr>
                      <w:t>2.000€</w:t>
                    </w:r>
                  </w:p>
                  <w:p>
                    <w:pPr>
                      <w:spacing w:before="155"/>
                      <w:ind w:left="0" w:right="18" w:firstLine="0"/>
                      <w:jc w:val="right"/>
                      <w:rPr>
                        <w:sz w:val="20"/>
                      </w:rPr>
                    </w:pPr>
                    <w:r>
                      <w:rPr>
                        <w:spacing w:val="-2"/>
                        <w:sz w:val="20"/>
                      </w:rPr>
                      <w:t>23.000€</w:t>
                    </w:r>
                  </w:p>
                  <w:p>
                    <w:pPr>
                      <w:spacing w:before="151"/>
                      <w:ind w:left="0" w:right="18" w:firstLine="0"/>
                      <w:jc w:val="right"/>
                      <w:rPr>
                        <w:sz w:val="20"/>
                      </w:rPr>
                    </w:pPr>
                    <w:r>
                      <w:rPr>
                        <w:spacing w:val="-2"/>
                        <w:sz w:val="20"/>
                      </w:rPr>
                      <w:t>4.000€</w:t>
                    </w:r>
                  </w:p>
                  <w:p>
                    <w:pPr>
                      <w:spacing w:before="156"/>
                      <w:ind w:left="0" w:right="18" w:firstLine="0"/>
                      <w:jc w:val="right"/>
                      <w:rPr>
                        <w:sz w:val="20"/>
                      </w:rPr>
                    </w:pPr>
                    <w:r>
                      <w:rPr>
                        <w:spacing w:val="-2"/>
                        <w:sz w:val="20"/>
                      </w:rPr>
                      <w:t>18.000€</w:t>
                    </w:r>
                  </w:p>
                  <w:p>
                    <w:pPr>
                      <w:spacing w:before="155"/>
                      <w:ind w:left="0" w:right="18" w:firstLine="0"/>
                      <w:jc w:val="right"/>
                      <w:rPr>
                        <w:sz w:val="20"/>
                      </w:rPr>
                    </w:pPr>
                    <w:r>
                      <w:rPr>
                        <w:spacing w:val="-5"/>
                        <w:sz w:val="20"/>
                      </w:rPr>
                      <w:t>0€</w:t>
                    </w:r>
                  </w:p>
                  <w:p>
                    <w:pPr>
                      <w:spacing w:before="152"/>
                      <w:ind w:left="0" w:right="18" w:firstLine="0"/>
                      <w:jc w:val="right"/>
                      <w:rPr>
                        <w:sz w:val="20"/>
                      </w:rPr>
                    </w:pPr>
                    <w:r>
                      <w:rPr>
                        <w:spacing w:val="-2"/>
                        <w:sz w:val="20"/>
                      </w:rPr>
                      <w:t>5.000€</w:t>
                    </w:r>
                  </w:p>
                  <w:p>
                    <w:pPr>
                      <w:spacing w:before="155"/>
                      <w:ind w:left="0" w:right="21" w:firstLine="0"/>
                      <w:jc w:val="right"/>
                      <w:rPr>
                        <w:sz w:val="20"/>
                      </w:rPr>
                    </w:pPr>
                    <w:r>
                      <w:rPr>
                        <w:sz w:val="20"/>
                      </w:rPr>
                      <w:t>Recursos</w:t>
                    </w:r>
                    <w:r>
                      <w:rPr>
                        <w:spacing w:val="-9"/>
                        <w:sz w:val="20"/>
                      </w:rPr>
                      <w:t> </w:t>
                    </w:r>
                    <w:r>
                      <w:rPr>
                        <w:spacing w:val="-2"/>
                        <w:sz w:val="20"/>
                      </w:rPr>
                      <w:t>Propios</w:t>
                    </w:r>
                  </w:p>
                  <w:p>
                    <w:pPr>
                      <w:spacing w:before="153"/>
                      <w:ind w:left="0" w:right="18" w:firstLine="0"/>
                      <w:jc w:val="right"/>
                      <w:rPr>
                        <w:sz w:val="20"/>
                      </w:rPr>
                    </w:pPr>
                    <w:r>
                      <w:rPr>
                        <w:spacing w:val="-2"/>
                        <w:sz w:val="20"/>
                      </w:rPr>
                      <w:t>47.800€</w:t>
                    </w:r>
                  </w:p>
                  <w:p>
                    <w:pPr>
                      <w:spacing w:before="154"/>
                      <w:ind w:left="0" w:right="18" w:firstLine="0"/>
                      <w:jc w:val="right"/>
                      <w:rPr>
                        <w:sz w:val="20"/>
                      </w:rPr>
                    </w:pPr>
                    <w:r>
                      <w:rPr>
                        <w:spacing w:val="-2"/>
                        <w:sz w:val="20"/>
                      </w:rPr>
                      <w:t>50.800€</w:t>
                    </w:r>
                  </w:p>
                  <w:p>
                    <w:pPr>
                      <w:spacing w:before="155"/>
                      <w:ind w:left="0" w:right="22" w:firstLine="0"/>
                      <w:jc w:val="right"/>
                      <w:rPr>
                        <w:sz w:val="20"/>
                      </w:rPr>
                    </w:pPr>
                    <w:r>
                      <w:rPr>
                        <w:sz w:val="20"/>
                      </w:rPr>
                      <w:t>Recursos</w:t>
                    </w:r>
                    <w:r>
                      <w:rPr>
                        <w:spacing w:val="-8"/>
                        <w:sz w:val="20"/>
                      </w:rPr>
                      <w:t> </w:t>
                    </w:r>
                    <w:r>
                      <w:rPr>
                        <w:spacing w:val="-2"/>
                        <w:sz w:val="20"/>
                      </w:rPr>
                      <w:t>Propios</w:t>
                    </w:r>
                  </w:p>
                  <w:p>
                    <w:pPr>
                      <w:spacing w:before="153"/>
                      <w:ind w:left="0" w:right="18" w:firstLine="0"/>
                      <w:jc w:val="right"/>
                      <w:rPr>
                        <w:sz w:val="20"/>
                      </w:rPr>
                    </w:pPr>
                    <w:r>
                      <w:rPr>
                        <w:spacing w:val="-5"/>
                        <w:sz w:val="20"/>
                      </w:rPr>
                      <w:t>0€</w:t>
                    </w:r>
                  </w:p>
                  <w:p>
                    <w:pPr>
                      <w:spacing w:before="154"/>
                      <w:ind w:left="0" w:right="18" w:firstLine="0"/>
                      <w:jc w:val="right"/>
                      <w:rPr>
                        <w:sz w:val="20"/>
                      </w:rPr>
                    </w:pPr>
                    <w:r>
                      <w:rPr>
                        <w:spacing w:val="-5"/>
                        <w:sz w:val="20"/>
                      </w:rPr>
                      <w:t>0€</w:t>
                    </w:r>
                  </w:p>
                </w:txbxContent>
              </v:textbox>
              <w10:wrap type="none"/>
            </v:shape>
            <v:shape style="position:absolute;left:14196;top:322;width:908;height:5982" type="#_x0000_t202" id="docshape125" filled="false" stroked="false">
              <v:textbox inset="0,0,0,0">
                <w:txbxContent>
                  <w:p>
                    <w:pPr>
                      <w:spacing w:line="400" w:lineRule="auto" w:before="0"/>
                      <w:ind w:left="-1" w:right="18" w:firstLine="1"/>
                      <w:jc w:val="center"/>
                      <w:rPr>
                        <w:sz w:val="20"/>
                      </w:rPr>
                    </w:pPr>
                    <w:r>
                      <w:rPr>
                        <w:color w:val="FFFFFF"/>
                        <w:spacing w:val="-2"/>
                        <w:sz w:val="20"/>
                      </w:rPr>
                      <w:t>Estado </w:t>
                    </w:r>
                    <w:r>
                      <w:rPr>
                        <w:spacing w:val="-2"/>
                        <w:sz w:val="20"/>
                      </w:rPr>
                      <w:t>Realizado Realizado Realizado Realizado Realizado Realizado Realizado Realizado Realizado Iniciado Realizado Realizado Realizado Realizado</w:t>
                    </w:r>
                  </w:p>
                  <w:p>
                    <w:pPr>
                      <w:spacing w:line="227" w:lineRule="exact" w:before="0"/>
                      <w:ind w:left="0" w:right="15" w:firstLine="0"/>
                      <w:jc w:val="center"/>
                      <w:rPr>
                        <w:sz w:val="20"/>
                      </w:rPr>
                    </w:pPr>
                    <w:r>
                      <w:rPr>
                        <w:spacing w:val="-2"/>
                        <w:sz w:val="20"/>
                      </w:rPr>
                      <w:t>Realizado</w:t>
                    </w:r>
                  </w:p>
                </w:txbxContent>
              </v:textbox>
              <w10:wrap type="none"/>
            </v:shape>
            <w10:wrap type="topAndBottom"/>
          </v:group>
        </w:pict>
      </w:r>
    </w:p>
    <w:p>
      <w:pPr>
        <w:spacing w:after="0"/>
        <w:rPr>
          <w:sz w:val="17"/>
        </w:rPr>
        <w:sectPr>
          <w:pgSz w:w="16800" w:h="11880" w:orient="landscape"/>
          <w:pgMar w:header="896" w:footer="466" w:top="1460" w:bottom="660" w:left="320" w:right="380"/>
        </w:sectPr>
      </w:pPr>
    </w:p>
    <w:p>
      <w:pPr>
        <w:pStyle w:val="BodyText"/>
        <w:rPr>
          <w:b/>
        </w:rPr>
      </w:pPr>
    </w:p>
    <w:p>
      <w:pPr>
        <w:pStyle w:val="BodyText"/>
        <w:rPr>
          <w:b/>
        </w:rPr>
      </w:pPr>
    </w:p>
    <w:p>
      <w:pPr>
        <w:pStyle w:val="BodyText"/>
        <w:spacing w:before="1"/>
        <w:rPr>
          <w:b/>
          <w:sz w:val="21"/>
        </w:rPr>
      </w:pPr>
    </w:p>
    <w:p>
      <w:pPr>
        <w:spacing w:before="1"/>
        <w:ind w:left="348" w:right="0" w:firstLine="0"/>
        <w:jc w:val="left"/>
        <w:rPr>
          <w:b/>
          <w:sz w:val="22"/>
        </w:rPr>
      </w:pPr>
      <w:r>
        <w:rPr>
          <w:b/>
          <w:color w:val="72417A"/>
          <w:sz w:val="22"/>
        </w:rPr>
        <w:t>Proyecto</w:t>
      </w:r>
      <w:r>
        <w:rPr>
          <w:b/>
          <w:color w:val="72417A"/>
          <w:spacing w:val="-14"/>
          <w:sz w:val="22"/>
        </w:rPr>
        <w:t> </w:t>
      </w:r>
      <w:r>
        <w:rPr>
          <w:b/>
          <w:color w:val="72417A"/>
          <w:sz w:val="22"/>
        </w:rPr>
        <w:t>previstos</w:t>
      </w:r>
      <w:r>
        <w:rPr>
          <w:b/>
          <w:color w:val="72417A"/>
          <w:spacing w:val="-13"/>
          <w:sz w:val="22"/>
        </w:rPr>
        <w:t> </w:t>
      </w:r>
      <w:r>
        <w:rPr>
          <w:b/>
          <w:color w:val="72417A"/>
          <w:sz w:val="22"/>
        </w:rPr>
        <w:t>2014-</w:t>
      </w:r>
      <w:r>
        <w:rPr>
          <w:b/>
          <w:color w:val="72417A"/>
          <w:spacing w:val="-4"/>
          <w:sz w:val="22"/>
        </w:rPr>
        <w:t>2016</w:t>
      </w:r>
    </w:p>
    <w:p>
      <w:pPr>
        <w:pStyle w:val="BodyText"/>
        <w:spacing w:before="9"/>
        <w:rPr>
          <w:b/>
          <w:sz w:val="8"/>
        </w:rPr>
      </w:pPr>
      <w:r>
        <w:rPr/>
        <w:pict>
          <v:group style="position:absolute;margin-left:32.811001pt;margin-top:6.279053pt;width:774.25pt;height:58.6pt;mso-position-horizontal-relative:page;mso-position-vertical-relative:paragraph;z-index:-15712256;mso-wrap-distance-left:0;mso-wrap-distance-right:0" id="docshapegroup126" coordorigin="656,126" coordsize="15485,1172">
            <v:shape style="position:absolute;left:667;top:135;width:15464;height:383" id="docshape127" coordorigin="667,136" coordsize="15464,383" path="m16131,136l13453,136,11664,136,667,136,667,518,11664,518,13453,518,16131,518,16131,136xe" filled="true" fillcolor="#73417a" stroked="false">
              <v:path arrowok="t"/>
              <v:fill type="solid"/>
            </v:shape>
            <v:shape style="position:absolute;left:666;top:135;width:15465;height:1152" id="docshape128" coordorigin="666,136" coordsize="15465,1152" path="m11664,136l11664,1288m13453,136l13453,1288m666,518l16131,518m666,902l16131,902m666,136l666,1288m16131,136l16131,1288m666,136l16131,136m666,1288l16131,1288e" filled="false" stroked="true" strokeweight="1pt" strokecolor="#7f7f7f">
              <v:path arrowok="t"/>
              <v:stroke dashstyle="solid"/>
            </v:shape>
            <v:shape style="position:absolute;left:5737;top:221;width:874;height:224" type="#_x0000_t202" id="docshape129" filled="false" stroked="false">
              <v:textbox inset="0,0,0,0">
                <w:txbxContent>
                  <w:p>
                    <w:pPr>
                      <w:spacing w:line="224" w:lineRule="exact" w:before="0"/>
                      <w:ind w:left="0" w:right="0" w:firstLine="0"/>
                      <w:jc w:val="left"/>
                      <w:rPr>
                        <w:b/>
                        <w:sz w:val="20"/>
                      </w:rPr>
                    </w:pPr>
                    <w:r>
                      <w:rPr>
                        <w:b/>
                        <w:color w:val="FFFFFF"/>
                        <w:spacing w:val="-2"/>
                        <w:sz w:val="20"/>
                      </w:rPr>
                      <w:t>Proyecto</w:t>
                    </w:r>
                  </w:p>
                </w:txbxContent>
              </v:textbox>
              <w10:wrap type="none"/>
            </v:shape>
            <v:shape style="position:absolute;left:812;top:604;width:1482;height:610" type="#_x0000_t202" id="docshape130" filled="false" stroked="false">
              <v:textbox inset="0,0,0,0">
                <w:txbxContent>
                  <w:p>
                    <w:pPr>
                      <w:spacing w:line="224" w:lineRule="exact" w:before="0"/>
                      <w:ind w:left="0" w:right="0" w:firstLine="0"/>
                      <w:jc w:val="left"/>
                      <w:rPr>
                        <w:sz w:val="20"/>
                      </w:rPr>
                    </w:pPr>
                    <w:r>
                      <w:rPr>
                        <w:sz w:val="20"/>
                      </w:rPr>
                      <w:t>Árbol</w:t>
                    </w:r>
                    <w:r>
                      <w:rPr>
                        <w:spacing w:val="-8"/>
                        <w:sz w:val="20"/>
                      </w:rPr>
                      <w:t> </w:t>
                    </w:r>
                    <w:r>
                      <w:rPr>
                        <w:sz w:val="20"/>
                      </w:rPr>
                      <w:t>Solar</w:t>
                    </w:r>
                    <w:r>
                      <w:rPr>
                        <w:spacing w:val="-6"/>
                        <w:sz w:val="20"/>
                      </w:rPr>
                      <w:t> </w:t>
                    </w:r>
                    <w:r>
                      <w:rPr>
                        <w:spacing w:val="-4"/>
                        <w:sz w:val="20"/>
                      </w:rPr>
                      <w:t>WIFI</w:t>
                    </w:r>
                  </w:p>
                  <w:p>
                    <w:pPr>
                      <w:spacing w:before="155"/>
                      <w:ind w:left="0" w:right="0" w:firstLine="0"/>
                      <w:jc w:val="left"/>
                      <w:rPr>
                        <w:sz w:val="20"/>
                      </w:rPr>
                    </w:pPr>
                    <w:r>
                      <w:rPr>
                        <w:sz w:val="20"/>
                      </w:rPr>
                      <w:t>Proyecto</w:t>
                    </w:r>
                    <w:r>
                      <w:rPr>
                        <w:spacing w:val="-12"/>
                        <w:sz w:val="20"/>
                      </w:rPr>
                      <w:t> </w:t>
                    </w:r>
                    <w:r>
                      <w:rPr>
                        <w:spacing w:val="-2"/>
                        <w:sz w:val="20"/>
                      </w:rPr>
                      <w:t>BitABit</w:t>
                    </w:r>
                  </w:p>
                </w:txbxContent>
              </v:textbox>
              <w10:wrap type="none"/>
            </v:shape>
            <v:shape style="position:absolute;left:11955;top:221;width:1374;height:992" type="#_x0000_t202" id="docshape131" filled="false" stroked="false">
              <v:textbox inset="0,0,0,0">
                <w:txbxContent>
                  <w:p>
                    <w:pPr>
                      <w:spacing w:line="224" w:lineRule="exact" w:before="0"/>
                      <w:ind w:left="0" w:right="0" w:firstLine="0"/>
                      <w:jc w:val="left"/>
                      <w:rPr>
                        <w:b/>
                        <w:sz w:val="20"/>
                      </w:rPr>
                    </w:pPr>
                    <w:r>
                      <w:rPr>
                        <w:b/>
                        <w:color w:val="FFFFFF"/>
                        <w:spacing w:val="-2"/>
                        <w:sz w:val="20"/>
                      </w:rPr>
                      <w:t>Presupuesto</w:t>
                    </w:r>
                  </w:p>
                  <w:p>
                    <w:pPr>
                      <w:spacing w:before="153"/>
                      <w:ind w:left="635" w:right="0" w:firstLine="0"/>
                      <w:jc w:val="left"/>
                      <w:rPr>
                        <w:sz w:val="20"/>
                      </w:rPr>
                    </w:pPr>
                    <w:r>
                      <w:rPr>
                        <w:spacing w:val="-2"/>
                        <w:sz w:val="20"/>
                      </w:rPr>
                      <w:t>53.000€</w:t>
                    </w:r>
                  </w:p>
                  <w:p>
                    <w:pPr>
                      <w:spacing w:before="155"/>
                      <w:ind w:left="746" w:right="0" w:firstLine="0"/>
                      <w:jc w:val="left"/>
                      <w:rPr>
                        <w:sz w:val="20"/>
                      </w:rPr>
                    </w:pPr>
                    <w:r>
                      <w:rPr>
                        <w:spacing w:val="-2"/>
                        <w:sz w:val="20"/>
                      </w:rPr>
                      <w:t>6.000€</w:t>
                    </w:r>
                  </w:p>
                </w:txbxContent>
              </v:textbox>
              <w10:wrap type="none"/>
            </v:shape>
            <v:shape style="position:absolute;left:14349;top:221;width:904;height:992" type="#_x0000_t202" id="docshape132" filled="false" stroked="false">
              <v:textbox inset="0,0,0,0">
                <w:txbxContent>
                  <w:p>
                    <w:pPr>
                      <w:spacing w:line="224" w:lineRule="exact" w:before="0"/>
                      <w:ind w:left="108" w:right="0" w:firstLine="0"/>
                      <w:jc w:val="left"/>
                      <w:rPr>
                        <w:b/>
                        <w:sz w:val="20"/>
                      </w:rPr>
                    </w:pPr>
                    <w:r>
                      <w:rPr>
                        <w:b/>
                        <w:color w:val="FFFFFF"/>
                        <w:spacing w:val="-2"/>
                        <w:sz w:val="20"/>
                      </w:rPr>
                      <w:t>Estado</w:t>
                    </w:r>
                  </w:p>
                  <w:p>
                    <w:pPr>
                      <w:spacing w:line="386" w:lineRule="exact" w:before="0"/>
                      <w:ind w:left="0" w:right="12" w:hanging="1"/>
                      <w:jc w:val="left"/>
                      <w:rPr>
                        <w:sz w:val="20"/>
                      </w:rPr>
                    </w:pPr>
                    <w:r>
                      <w:rPr>
                        <w:spacing w:val="-2"/>
                        <w:sz w:val="20"/>
                      </w:rPr>
                      <w:t>Realizado Realizado</w:t>
                    </w:r>
                  </w:p>
                </w:txbxContent>
              </v:textbox>
              <w10:wrap type="none"/>
            </v:shape>
            <w10:wrap type="topAndBottom"/>
          </v:group>
        </w:pict>
      </w:r>
    </w:p>
    <w:p>
      <w:pPr>
        <w:pStyle w:val="BodyText"/>
        <w:rPr>
          <w:b/>
        </w:rPr>
      </w:pPr>
    </w:p>
    <w:p>
      <w:pPr>
        <w:pStyle w:val="BodyText"/>
        <w:spacing w:before="7"/>
        <w:rPr>
          <w:b/>
          <w:sz w:val="22"/>
        </w:rPr>
      </w:pPr>
    </w:p>
    <w:p>
      <w:pPr>
        <w:spacing w:before="93"/>
        <w:ind w:left="348" w:right="0" w:firstLine="0"/>
        <w:jc w:val="left"/>
        <w:rPr>
          <w:b/>
          <w:sz w:val="22"/>
        </w:rPr>
      </w:pPr>
      <w:r>
        <w:rPr>
          <w:b/>
          <w:color w:val="72417A"/>
          <w:sz w:val="22"/>
        </w:rPr>
        <w:t>Proyecto</w:t>
      </w:r>
      <w:r>
        <w:rPr>
          <w:b/>
          <w:color w:val="72417A"/>
          <w:spacing w:val="-14"/>
          <w:sz w:val="22"/>
        </w:rPr>
        <w:t> </w:t>
      </w:r>
      <w:r>
        <w:rPr>
          <w:b/>
          <w:color w:val="72417A"/>
          <w:sz w:val="22"/>
        </w:rPr>
        <w:t>previstos</w:t>
      </w:r>
      <w:r>
        <w:rPr>
          <w:b/>
          <w:color w:val="72417A"/>
          <w:spacing w:val="-13"/>
          <w:sz w:val="22"/>
        </w:rPr>
        <w:t> </w:t>
      </w:r>
      <w:r>
        <w:rPr>
          <w:b/>
          <w:color w:val="72417A"/>
          <w:sz w:val="22"/>
        </w:rPr>
        <w:t>2014-</w:t>
      </w:r>
      <w:r>
        <w:rPr>
          <w:b/>
          <w:color w:val="72417A"/>
          <w:spacing w:val="-4"/>
          <w:sz w:val="22"/>
        </w:rPr>
        <w:t>2020</w:t>
      </w:r>
    </w:p>
    <w:p>
      <w:pPr>
        <w:pStyle w:val="BodyText"/>
        <w:spacing w:before="3"/>
        <w:rPr>
          <w:b/>
          <w:sz w:val="13"/>
        </w:rPr>
      </w:pPr>
    </w:p>
    <w:p>
      <w:pPr>
        <w:spacing w:after="0"/>
        <w:rPr>
          <w:sz w:val="13"/>
        </w:rPr>
        <w:sectPr>
          <w:pgSz w:w="16800" w:h="11880" w:orient="landscape"/>
          <w:pgMar w:header="896" w:footer="466" w:top="1460" w:bottom="660" w:left="320" w:right="380"/>
        </w:sectPr>
      </w:pPr>
    </w:p>
    <w:p>
      <w:pPr>
        <w:pStyle w:val="Heading1"/>
        <w:ind w:left="5427"/>
      </w:pPr>
      <w:r>
        <w:rPr/>
        <w:pict>
          <v:group style="position:absolute;margin-left:32.811001pt;margin-top:.139885pt;width:774.25pt;height:276.55pt;mso-position-horizontal-relative:page;mso-position-vertical-relative:paragraph;z-index:-16308736" id="docshapegroup133" coordorigin="656,3" coordsize="15485,5531">
            <v:shape style="position:absolute;left:667;top:14;width:15464;height:382" id="docshape134" coordorigin="667,14" coordsize="15464,382" path="m16131,14l13474,14,11685,14,667,14,667,396,11685,396,13474,396,16131,396,16131,14xe" filled="true" fillcolor="#73417a" stroked="false">
              <v:path arrowok="t"/>
              <v:fill type="solid"/>
            </v:shape>
            <v:shape style="position:absolute;left:666;top:12;width:15465;height:5511" id="docshape135" coordorigin="666,13" coordsize="15465,5511" path="m11685,13l11685,5523m13474,13l13474,5523m666,396l16131,396m666,781l16131,781m666,1162l16131,1162m666,1548l16131,1548m666,2067l16131,2067m666,2450l16131,2450m666,2835l16131,2835m666,3217l16131,3217m666,3602l16131,3602m666,3987l16131,3987m666,4369l16131,4369m666,4756l16131,4756m666,5139l16131,5139m666,13l666,5523m16131,13l16131,5523m666,13l16131,13m666,5523l16131,5523e" filled="false" stroked="true" strokeweight="1pt" strokecolor="#7f7f7f">
              <v:path arrowok="t"/>
              <v:stroke dashstyle="solid"/>
            </v:shape>
            <w10:wrap type="none"/>
          </v:group>
        </w:pict>
      </w:r>
      <w:r>
        <w:rPr>
          <w:color w:val="FFFFFF"/>
          <w:spacing w:val="-2"/>
        </w:rPr>
        <w:t>Proyecto</w:t>
      </w:r>
    </w:p>
    <w:p>
      <w:pPr>
        <w:pStyle w:val="BodyText"/>
        <w:spacing w:line="400" w:lineRule="auto" w:before="152"/>
        <w:ind w:left="492"/>
      </w:pPr>
      <w:r>
        <w:rPr/>
        <w:t>Elaboración</w:t>
      </w:r>
      <w:r>
        <w:rPr>
          <w:spacing w:val="-9"/>
        </w:rPr>
        <w:t> </w:t>
      </w:r>
      <w:r>
        <w:rPr/>
        <w:t>y</w:t>
      </w:r>
      <w:r>
        <w:rPr>
          <w:spacing w:val="-9"/>
        </w:rPr>
        <w:t> </w:t>
      </w:r>
      <w:r>
        <w:rPr/>
        <w:t>Aplicación</w:t>
      </w:r>
      <w:r>
        <w:rPr>
          <w:spacing w:val="-10"/>
        </w:rPr>
        <w:t> </w:t>
      </w:r>
      <w:r>
        <w:rPr/>
        <w:t>del</w:t>
      </w:r>
      <w:r>
        <w:rPr>
          <w:spacing w:val="-10"/>
        </w:rPr>
        <w:t> </w:t>
      </w:r>
      <w:r>
        <w:rPr/>
        <w:t>Plan</w:t>
      </w:r>
      <w:r>
        <w:rPr>
          <w:spacing w:val="-9"/>
        </w:rPr>
        <w:t> </w:t>
      </w:r>
      <w:r>
        <w:rPr/>
        <w:t>de</w:t>
      </w:r>
      <w:r>
        <w:rPr>
          <w:spacing w:val="-10"/>
        </w:rPr>
        <w:t> </w:t>
      </w:r>
      <w:r>
        <w:rPr/>
        <w:t>Optimización</w:t>
      </w:r>
      <w:r>
        <w:rPr>
          <w:spacing w:val="-9"/>
        </w:rPr>
        <w:t> </w:t>
      </w:r>
      <w:r>
        <w:rPr/>
        <w:t>Energética</w:t>
      </w:r>
      <w:r>
        <w:rPr>
          <w:spacing w:val="-10"/>
        </w:rPr>
        <w:t> </w:t>
      </w:r>
      <w:r>
        <w:rPr/>
        <w:t>en</w:t>
      </w:r>
      <w:r>
        <w:rPr>
          <w:spacing w:val="-10"/>
        </w:rPr>
        <w:t> </w:t>
      </w:r>
      <w:r>
        <w:rPr/>
        <w:t>Edificios</w:t>
      </w:r>
      <w:r>
        <w:rPr>
          <w:spacing w:val="-8"/>
        </w:rPr>
        <w:t> </w:t>
      </w:r>
      <w:r>
        <w:rPr/>
        <w:t>Públicos Mejora del aislamiento térmico en edificios residenciales</w:t>
      </w:r>
    </w:p>
    <w:p>
      <w:pPr>
        <w:pStyle w:val="BodyText"/>
        <w:ind w:left="492"/>
      </w:pPr>
      <w:r>
        <w:rPr/>
        <w:t>Redacción</w:t>
      </w:r>
      <w:r>
        <w:rPr>
          <w:spacing w:val="-7"/>
        </w:rPr>
        <w:t> </w:t>
      </w:r>
      <w:r>
        <w:rPr/>
        <w:t>y</w:t>
      </w:r>
      <w:r>
        <w:rPr>
          <w:spacing w:val="-7"/>
        </w:rPr>
        <w:t> </w:t>
      </w:r>
      <w:r>
        <w:rPr/>
        <w:t>Ejecución</w:t>
      </w:r>
      <w:r>
        <w:rPr>
          <w:spacing w:val="-8"/>
        </w:rPr>
        <w:t> </w:t>
      </w:r>
      <w:r>
        <w:rPr/>
        <w:t>del</w:t>
      </w:r>
      <w:r>
        <w:rPr>
          <w:spacing w:val="-7"/>
        </w:rPr>
        <w:t> </w:t>
      </w:r>
      <w:r>
        <w:rPr/>
        <w:t>Plan</w:t>
      </w:r>
      <w:r>
        <w:rPr>
          <w:spacing w:val="-7"/>
        </w:rPr>
        <w:t> </w:t>
      </w:r>
      <w:r>
        <w:rPr/>
        <w:t>de</w:t>
      </w:r>
      <w:r>
        <w:rPr>
          <w:spacing w:val="-7"/>
        </w:rPr>
        <w:t> </w:t>
      </w:r>
      <w:r>
        <w:rPr/>
        <w:t>Optimización</w:t>
      </w:r>
      <w:r>
        <w:rPr>
          <w:spacing w:val="-7"/>
        </w:rPr>
        <w:t> </w:t>
      </w:r>
      <w:r>
        <w:rPr/>
        <w:t>Energética</w:t>
      </w:r>
      <w:r>
        <w:rPr>
          <w:spacing w:val="-8"/>
        </w:rPr>
        <w:t> </w:t>
      </w:r>
      <w:r>
        <w:rPr/>
        <w:t>del</w:t>
      </w:r>
      <w:r>
        <w:rPr>
          <w:spacing w:val="-8"/>
        </w:rPr>
        <w:t> </w:t>
      </w:r>
      <w:r>
        <w:rPr/>
        <w:t>Alumbrado</w:t>
      </w:r>
      <w:r>
        <w:rPr>
          <w:spacing w:val="-7"/>
        </w:rPr>
        <w:t> </w:t>
      </w:r>
      <w:r>
        <w:rPr>
          <w:spacing w:val="-2"/>
        </w:rPr>
        <w:t>Público</w:t>
      </w:r>
    </w:p>
    <w:p>
      <w:pPr>
        <w:pStyle w:val="Heading1"/>
        <w:ind w:left="492"/>
      </w:pPr>
      <w:r>
        <w:rPr>
          <w:b w:val="0"/>
        </w:rPr>
        <w:br w:type="column"/>
      </w:r>
      <w:r>
        <w:rPr>
          <w:color w:val="FFFFFF"/>
          <w:spacing w:val="-2"/>
        </w:rPr>
        <w:t>Presupuesto</w:t>
      </w:r>
    </w:p>
    <w:p>
      <w:pPr>
        <w:pStyle w:val="BodyText"/>
        <w:spacing w:before="152"/>
        <w:ind w:right="42"/>
        <w:jc w:val="right"/>
      </w:pPr>
      <w:r>
        <w:rPr>
          <w:spacing w:val="-2"/>
        </w:rPr>
        <w:t>114.325€</w:t>
      </w:r>
    </w:p>
    <w:p>
      <w:pPr>
        <w:pStyle w:val="BodyText"/>
        <w:spacing w:before="155"/>
        <w:ind w:right="38"/>
        <w:jc w:val="right"/>
      </w:pPr>
      <w:r>
        <w:rPr>
          <w:spacing w:val="-2"/>
        </w:rPr>
        <w:t>8.000€</w:t>
      </w:r>
    </w:p>
    <w:p>
      <w:pPr>
        <w:pStyle w:val="BodyText"/>
        <w:spacing w:before="153"/>
        <w:ind w:right="41"/>
        <w:jc w:val="right"/>
      </w:pPr>
      <w:r>
        <w:rPr>
          <w:spacing w:val="-2"/>
        </w:rPr>
        <w:t>1.600.000€</w:t>
      </w:r>
    </w:p>
    <w:p>
      <w:pPr>
        <w:pStyle w:val="BodyText"/>
        <w:spacing w:line="400" w:lineRule="auto" w:before="94"/>
        <w:ind w:left="492" w:right="1058"/>
        <w:jc w:val="center"/>
      </w:pPr>
      <w:r>
        <w:rPr/>
        <w:br w:type="column"/>
      </w:r>
      <w:r>
        <w:rPr>
          <w:b/>
          <w:color w:val="FFFFFF"/>
          <w:spacing w:val="-2"/>
        </w:rPr>
        <w:t>Estado </w:t>
      </w:r>
      <w:r>
        <w:rPr>
          <w:spacing w:val="-2"/>
        </w:rPr>
        <w:t>Realizado </w:t>
      </w:r>
      <w:r>
        <w:rPr/>
        <w:t>No</w:t>
      </w:r>
      <w:r>
        <w:rPr>
          <w:spacing w:val="-14"/>
        </w:rPr>
        <w:t> </w:t>
      </w:r>
      <w:r>
        <w:rPr/>
        <w:t>realizado </w:t>
      </w:r>
      <w:r>
        <w:rPr>
          <w:spacing w:val="-2"/>
        </w:rPr>
        <w:t>Realizado</w:t>
      </w:r>
    </w:p>
    <w:p>
      <w:pPr>
        <w:spacing w:after="0" w:line="400" w:lineRule="auto"/>
        <w:jc w:val="center"/>
        <w:sectPr>
          <w:type w:val="continuous"/>
          <w:pgSz w:w="16800" w:h="11880" w:orient="landscape"/>
          <w:pgMar w:header="896" w:footer="466" w:top="0" w:bottom="0" w:left="320" w:right="380"/>
          <w:cols w:num="3" w:equalWidth="0">
            <w:col w:w="7843" w:space="3320"/>
            <w:col w:w="1887" w:space="381"/>
            <w:col w:w="2669"/>
          </w:cols>
        </w:sectPr>
      </w:pPr>
    </w:p>
    <w:p>
      <w:pPr>
        <w:pStyle w:val="BodyText"/>
        <w:spacing w:before="66"/>
        <w:ind w:left="492"/>
      </w:pPr>
      <w:r>
        <w:rPr/>
        <w:t>Implantación</w:t>
      </w:r>
      <w:r>
        <w:rPr>
          <w:spacing w:val="-11"/>
        </w:rPr>
        <w:t> </w:t>
      </w:r>
      <w:r>
        <w:rPr/>
        <w:t>de</w:t>
      </w:r>
      <w:r>
        <w:rPr>
          <w:spacing w:val="-9"/>
        </w:rPr>
        <w:t> </w:t>
      </w:r>
      <w:r>
        <w:rPr/>
        <w:t>programas</w:t>
      </w:r>
      <w:r>
        <w:rPr>
          <w:spacing w:val="-9"/>
        </w:rPr>
        <w:t> </w:t>
      </w:r>
      <w:r>
        <w:rPr/>
        <w:t>de</w:t>
      </w:r>
      <w:r>
        <w:rPr>
          <w:spacing w:val="-8"/>
        </w:rPr>
        <w:t> </w:t>
      </w:r>
      <w:r>
        <w:rPr/>
        <w:t>gestión</w:t>
      </w:r>
      <w:r>
        <w:rPr>
          <w:spacing w:val="-9"/>
        </w:rPr>
        <w:t> </w:t>
      </w:r>
      <w:r>
        <w:rPr/>
        <w:t>de</w:t>
      </w:r>
      <w:r>
        <w:rPr>
          <w:spacing w:val="-8"/>
        </w:rPr>
        <w:t> </w:t>
      </w:r>
      <w:r>
        <w:rPr/>
        <w:t>combustible,</w:t>
      </w:r>
      <w:r>
        <w:rPr>
          <w:spacing w:val="-8"/>
        </w:rPr>
        <w:t> </w:t>
      </w:r>
      <w:r>
        <w:rPr/>
        <w:t>sistemas</w:t>
      </w:r>
      <w:r>
        <w:rPr>
          <w:spacing w:val="-6"/>
        </w:rPr>
        <w:t> </w:t>
      </w:r>
      <w:r>
        <w:rPr/>
        <w:t>de</w:t>
      </w:r>
      <w:r>
        <w:rPr>
          <w:spacing w:val="-9"/>
        </w:rPr>
        <w:t> </w:t>
      </w:r>
      <w:r>
        <w:rPr/>
        <w:t>control</w:t>
      </w:r>
      <w:r>
        <w:rPr>
          <w:spacing w:val="-8"/>
        </w:rPr>
        <w:t> </w:t>
      </w:r>
      <w:r>
        <w:rPr/>
        <w:t>y</w:t>
      </w:r>
      <w:r>
        <w:rPr>
          <w:spacing w:val="-8"/>
        </w:rPr>
        <w:t> </w:t>
      </w:r>
      <w:r>
        <w:rPr/>
        <w:t>seguimiento</w:t>
      </w:r>
      <w:r>
        <w:rPr>
          <w:spacing w:val="-9"/>
        </w:rPr>
        <w:t> </w:t>
      </w:r>
      <w:r>
        <w:rPr/>
        <w:t>de</w:t>
      </w:r>
      <w:r>
        <w:rPr>
          <w:spacing w:val="-8"/>
        </w:rPr>
        <w:t> </w:t>
      </w:r>
      <w:r>
        <w:rPr/>
        <w:t>flotas</w:t>
      </w:r>
      <w:r>
        <w:rPr>
          <w:spacing w:val="-7"/>
        </w:rPr>
        <w:t> </w:t>
      </w:r>
      <w:r>
        <w:rPr>
          <w:spacing w:val="-2"/>
        </w:rPr>
        <w:t>públicas</w:t>
      </w:r>
    </w:p>
    <w:p>
      <w:pPr>
        <w:pStyle w:val="BodyText"/>
        <w:spacing w:before="66"/>
        <w:ind w:left="492"/>
      </w:pPr>
      <w:r>
        <w:rPr/>
        <w:br w:type="column"/>
      </w:r>
      <w:r>
        <w:rPr>
          <w:spacing w:val="-2"/>
        </w:rPr>
        <w:t>60.000€</w:t>
      </w:r>
    </w:p>
    <w:p>
      <w:pPr>
        <w:pStyle w:val="BodyText"/>
        <w:spacing w:before="66"/>
        <w:ind w:left="492"/>
      </w:pPr>
      <w:r>
        <w:rPr/>
        <w:br w:type="column"/>
      </w:r>
      <w:r>
        <w:rPr/>
        <w:t>No</w:t>
      </w:r>
      <w:r>
        <w:rPr>
          <w:spacing w:val="-2"/>
        </w:rPr>
        <w:t> realizado</w:t>
      </w:r>
    </w:p>
    <w:p>
      <w:pPr>
        <w:spacing w:after="0"/>
        <w:sectPr>
          <w:type w:val="continuous"/>
          <w:pgSz w:w="16800" w:h="11880" w:orient="landscape"/>
          <w:pgMar w:header="896" w:footer="466" w:top="0" w:bottom="0" w:left="320" w:right="380"/>
          <w:cols w:num="3" w:equalWidth="0">
            <w:col w:w="9994" w:space="1804"/>
            <w:col w:w="1251" w:space="379"/>
            <w:col w:w="2672"/>
          </w:cols>
        </w:sectPr>
      </w:pPr>
    </w:p>
    <w:p>
      <w:pPr>
        <w:pStyle w:val="BodyText"/>
        <w:spacing w:before="2"/>
        <w:rPr>
          <w:sz w:val="11"/>
        </w:rPr>
      </w:pPr>
    </w:p>
    <w:p>
      <w:pPr>
        <w:spacing w:after="0"/>
        <w:rPr>
          <w:sz w:val="11"/>
        </w:rPr>
        <w:sectPr>
          <w:type w:val="continuous"/>
          <w:pgSz w:w="16800" w:h="11880" w:orient="landscape"/>
          <w:pgMar w:header="896" w:footer="466" w:top="0" w:bottom="0" w:left="320" w:right="380"/>
        </w:sectPr>
      </w:pPr>
    </w:p>
    <w:p>
      <w:pPr>
        <w:pStyle w:val="BodyText"/>
        <w:spacing w:line="398" w:lineRule="auto" w:before="94"/>
        <w:ind w:left="492" w:right="3000"/>
      </w:pPr>
      <w:r>
        <w:rPr/>
        <w:t>Renovación</w:t>
      </w:r>
      <w:r>
        <w:rPr>
          <w:spacing w:val="-11"/>
        </w:rPr>
        <w:t> </w:t>
      </w:r>
      <w:r>
        <w:rPr/>
        <w:t>de</w:t>
      </w:r>
      <w:r>
        <w:rPr>
          <w:spacing w:val="-11"/>
        </w:rPr>
        <w:t> </w:t>
      </w:r>
      <w:r>
        <w:rPr/>
        <w:t>la</w:t>
      </w:r>
      <w:r>
        <w:rPr>
          <w:spacing w:val="-10"/>
        </w:rPr>
        <w:t> </w:t>
      </w:r>
      <w:r>
        <w:rPr/>
        <w:t>Flota</w:t>
      </w:r>
      <w:r>
        <w:rPr>
          <w:spacing w:val="-11"/>
        </w:rPr>
        <w:t> </w:t>
      </w:r>
      <w:r>
        <w:rPr/>
        <w:t>Municipal</w:t>
      </w:r>
      <w:r>
        <w:rPr>
          <w:spacing w:val="-11"/>
        </w:rPr>
        <w:t> </w:t>
      </w:r>
      <w:r>
        <w:rPr/>
        <w:t>con</w:t>
      </w:r>
      <w:r>
        <w:rPr>
          <w:spacing w:val="-11"/>
        </w:rPr>
        <w:t> </w:t>
      </w:r>
      <w:r>
        <w:rPr/>
        <w:t>vehículos</w:t>
      </w:r>
      <w:r>
        <w:rPr>
          <w:spacing w:val="-11"/>
        </w:rPr>
        <w:t> </w:t>
      </w:r>
      <w:r>
        <w:rPr/>
        <w:t>eficientes Fomento del uso del transporte público</w:t>
      </w:r>
    </w:p>
    <w:p>
      <w:pPr>
        <w:pStyle w:val="BodyText"/>
        <w:spacing w:before="3"/>
        <w:ind w:left="492"/>
      </w:pPr>
      <w:r>
        <w:rPr/>
        <w:t>Fomento</w:t>
      </w:r>
      <w:r>
        <w:rPr>
          <w:spacing w:val="-6"/>
        </w:rPr>
        <w:t> </w:t>
      </w:r>
      <w:r>
        <w:rPr/>
        <w:t>del</w:t>
      </w:r>
      <w:r>
        <w:rPr>
          <w:spacing w:val="-6"/>
        </w:rPr>
        <w:t> </w:t>
      </w:r>
      <w:r>
        <w:rPr/>
        <w:t>uso</w:t>
      </w:r>
      <w:r>
        <w:rPr>
          <w:spacing w:val="-6"/>
        </w:rPr>
        <w:t> </w:t>
      </w:r>
      <w:r>
        <w:rPr/>
        <w:t>del</w:t>
      </w:r>
      <w:r>
        <w:rPr>
          <w:spacing w:val="-4"/>
        </w:rPr>
        <w:t> </w:t>
      </w:r>
      <w:r>
        <w:rPr/>
        <w:t>vehículo</w:t>
      </w:r>
      <w:r>
        <w:rPr>
          <w:spacing w:val="-6"/>
        </w:rPr>
        <w:t> </w:t>
      </w:r>
      <w:r>
        <w:rPr/>
        <w:t>híbrido</w:t>
      </w:r>
      <w:r>
        <w:rPr>
          <w:spacing w:val="-5"/>
        </w:rPr>
        <w:t> </w:t>
      </w:r>
      <w:r>
        <w:rPr/>
        <w:t>y</w:t>
      </w:r>
      <w:r>
        <w:rPr>
          <w:spacing w:val="-5"/>
        </w:rPr>
        <w:t> </w:t>
      </w:r>
      <w:r>
        <w:rPr>
          <w:spacing w:val="-2"/>
        </w:rPr>
        <w:t>eléctrico</w:t>
      </w:r>
    </w:p>
    <w:p>
      <w:pPr>
        <w:pStyle w:val="BodyText"/>
        <w:spacing w:line="400" w:lineRule="auto" w:before="153"/>
        <w:ind w:left="492" w:right="297"/>
      </w:pPr>
      <w:r>
        <w:rPr/>
        <w:t>Fomento</w:t>
      </w:r>
      <w:r>
        <w:rPr>
          <w:spacing w:val="-9"/>
        </w:rPr>
        <w:t> </w:t>
      </w:r>
      <w:r>
        <w:rPr/>
        <w:t>de</w:t>
      </w:r>
      <w:r>
        <w:rPr>
          <w:spacing w:val="-8"/>
        </w:rPr>
        <w:t> </w:t>
      </w:r>
      <w:r>
        <w:rPr/>
        <w:t>la</w:t>
      </w:r>
      <w:r>
        <w:rPr>
          <w:spacing w:val="-8"/>
        </w:rPr>
        <w:t> </w:t>
      </w:r>
      <w:r>
        <w:rPr/>
        <w:t>sustitución</w:t>
      </w:r>
      <w:r>
        <w:rPr>
          <w:spacing w:val="-8"/>
        </w:rPr>
        <w:t> </w:t>
      </w:r>
      <w:r>
        <w:rPr/>
        <w:t>de</w:t>
      </w:r>
      <w:r>
        <w:rPr>
          <w:spacing w:val="-9"/>
        </w:rPr>
        <w:t> </w:t>
      </w:r>
      <w:r>
        <w:rPr/>
        <w:t>neumáticos</w:t>
      </w:r>
      <w:r>
        <w:rPr>
          <w:spacing w:val="-7"/>
        </w:rPr>
        <w:t> </w:t>
      </w:r>
      <w:r>
        <w:rPr/>
        <w:t>por</w:t>
      </w:r>
      <w:r>
        <w:rPr>
          <w:spacing w:val="-8"/>
        </w:rPr>
        <w:t> </w:t>
      </w:r>
      <w:r>
        <w:rPr/>
        <w:t>otros</w:t>
      </w:r>
      <w:r>
        <w:rPr>
          <w:spacing w:val="-8"/>
        </w:rPr>
        <w:t> </w:t>
      </w:r>
      <w:r>
        <w:rPr/>
        <w:t>más</w:t>
      </w:r>
      <w:r>
        <w:rPr>
          <w:spacing w:val="-7"/>
        </w:rPr>
        <w:t> </w:t>
      </w:r>
      <w:r>
        <w:rPr/>
        <w:t>eficiente</w:t>
      </w:r>
      <w:r>
        <w:rPr>
          <w:spacing w:val="-8"/>
        </w:rPr>
        <w:t> </w:t>
      </w:r>
      <w:r>
        <w:rPr/>
        <w:t>con</w:t>
      </w:r>
      <w:r>
        <w:rPr>
          <w:spacing w:val="-9"/>
        </w:rPr>
        <w:t> </w:t>
      </w:r>
      <w:r>
        <w:rPr/>
        <w:t>etiqueta</w:t>
      </w:r>
      <w:r>
        <w:rPr>
          <w:spacing w:val="-8"/>
        </w:rPr>
        <w:t> </w:t>
      </w:r>
      <w:r>
        <w:rPr/>
        <w:t>energética Fomento del autoconsumo energético en el hogar</w:t>
      </w:r>
    </w:p>
    <w:p>
      <w:pPr>
        <w:pStyle w:val="BodyText"/>
        <w:spacing w:before="1"/>
        <w:ind w:left="492"/>
      </w:pPr>
      <w:r>
        <w:rPr/>
        <w:t>Fomento</w:t>
      </w:r>
      <w:r>
        <w:rPr>
          <w:spacing w:val="-7"/>
        </w:rPr>
        <w:t> </w:t>
      </w:r>
      <w:r>
        <w:rPr/>
        <w:t>de</w:t>
      </w:r>
      <w:r>
        <w:rPr>
          <w:spacing w:val="-6"/>
        </w:rPr>
        <w:t> </w:t>
      </w:r>
      <w:r>
        <w:rPr/>
        <w:t>la</w:t>
      </w:r>
      <w:r>
        <w:rPr>
          <w:spacing w:val="-6"/>
        </w:rPr>
        <w:t> </w:t>
      </w:r>
      <w:r>
        <w:rPr/>
        <w:t>movilidad</w:t>
      </w:r>
      <w:r>
        <w:rPr>
          <w:spacing w:val="-6"/>
        </w:rPr>
        <w:t> </w:t>
      </w:r>
      <w:r>
        <w:rPr>
          <w:spacing w:val="-2"/>
        </w:rPr>
        <w:t>peatonal</w:t>
      </w:r>
    </w:p>
    <w:p>
      <w:pPr>
        <w:pStyle w:val="BodyText"/>
        <w:spacing w:line="403" w:lineRule="auto" w:before="153"/>
        <w:ind w:left="492"/>
      </w:pPr>
      <w:r>
        <w:rPr/>
        <w:t>Patrimonio</w:t>
      </w:r>
      <w:r>
        <w:rPr>
          <w:spacing w:val="-7"/>
        </w:rPr>
        <w:t> </w:t>
      </w:r>
      <w:r>
        <w:rPr/>
        <w:t>Histórico:</w:t>
      </w:r>
      <w:r>
        <w:rPr>
          <w:spacing w:val="-9"/>
        </w:rPr>
        <w:t> </w:t>
      </w:r>
      <w:r>
        <w:rPr/>
        <w:t>Renovación</w:t>
      </w:r>
      <w:r>
        <w:rPr>
          <w:spacing w:val="-7"/>
        </w:rPr>
        <w:t> </w:t>
      </w:r>
      <w:r>
        <w:rPr/>
        <w:t>y</w:t>
      </w:r>
      <w:r>
        <w:rPr>
          <w:spacing w:val="-9"/>
        </w:rPr>
        <w:t> </w:t>
      </w:r>
      <w:r>
        <w:rPr/>
        <w:t>Optimización</w:t>
      </w:r>
      <w:r>
        <w:rPr>
          <w:spacing w:val="-8"/>
        </w:rPr>
        <w:t> </w:t>
      </w:r>
      <w:r>
        <w:rPr/>
        <w:t>Energética</w:t>
      </w:r>
      <w:r>
        <w:rPr>
          <w:spacing w:val="-9"/>
        </w:rPr>
        <w:t> </w:t>
      </w:r>
      <w:r>
        <w:rPr/>
        <w:t>de</w:t>
      </w:r>
      <w:r>
        <w:rPr>
          <w:spacing w:val="-6"/>
        </w:rPr>
        <w:t> </w:t>
      </w:r>
      <w:r>
        <w:rPr/>
        <w:t>los</w:t>
      </w:r>
      <w:r>
        <w:rPr>
          <w:spacing w:val="-9"/>
        </w:rPr>
        <w:t> </w:t>
      </w:r>
      <w:r>
        <w:rPr/>
        <w:t>edificios</w:t>
      </w:r>
      <w:r>
        <w:rPr>
          <w:spacing w:val="-8"/>
        </w:rPr>
        <w:t> </w:t>
      </w:r>
      <w:r>
        <w:rPr/>
        <w:t>históricos</w:t>
      </w:r>
      <w:r>
        <w:rPr>
          <w:spacing w:val="-9"/>
        </w:rPr>
        <w:t> </w:t>
      </w:r>
      <w:r>
        <w:rPr/>
        <w:t>del</w:t>
      </w:r>
      <w:r>
        <w:rPr>
          <w:spacing w:val="-8"/>
        </w:rPr>
        <w:t> </w:t>
      </w:r>
      <w:r>
        <w:rPr/>
        <w:t>municipio Promoción del coche en viaje multiusuario</w:t>
      </w:r>
    </w:p>
    <w:p>
      <w:pPr>
        <w:pStyle w:val="BodyText"/>
        <w:spacing w:line="226" w:lineRule="exact"/>
        <w:ind w:left="492"/>
      </w:pPr>
      <w:r>
        <w:rPr/>
        <w:t>Creación</w:t>
      </w:r>
      <w:r>
        <w:rPr>
          <w:spacing w:val="-9"/>
        </w:rPr>
        <w:t> </w:t>
      </w:r>
      <w:r>
        <w:rPr/>
        <w:t>de</w:t>
      </w:r>
      <w:r>
        <w:rPr>
          <w:spacing w:val="-6"/>
        </w:rPr>
        <w:t> </w:t>
      </w:r>
      <w:r>
        <w:rPr/>
        <w:t>Red</w:t>
      </w:r>
      <w:r>
        <w:rPr>
          <w:spacing w:val="-5"/>
        </w:rPr>
        <w:t> </w:t>
      </w:r>
      <w:r>
        <w:rPr/>
        <w:t>de</w:t>
      </w:r>
      <w:r>
        <w:rPr>
          <w:spacing w:val="-7"/>
        </w:rPr>
        <w:t> </w:t>
      </w:r>
      <w:r>
        <w:rPr/>
        <w:t>Itinerarios</w:t>
      </w:r>
      <w:r>
        <w:rPr>
          <w:spacing w:val="-4"/>
        </w:rPr>
        <w:t> </w:t>
      </w:r>
      <w:r>
        <w:rPr/>
        <w:t>ciclistas,</w:t>
      </w:r>
      <w:r>
        <w:rPr>
          <w:spacing w:val="-6"/>
        </w:rPr>
        <w:t> </w:t>
      </w:r>
      <w:r>
        <w:rPr/>
        <w:t>carriles</w:t>
      </w:r>
      <w:r>
        <w:rPr>
          <w:spacing w:val="-6"/>
        </w:rPr>
        <w:t> </w:t>
      </w:r>
      <w:r>
        <w:rPr/>
        <w:t>bici.</w:t>
      </w:r>
      <w:r>
        <w:rPr>
          <w:spacing w:val="-6"/>
        </w:rPr>
        <w:t> </w:t>
      </w:r>
      <w:r>
        <w:rPr/>
        <w:t>Sistema</w:t>
      </w:r>
      <w:r>
        <w:rPr>
          <w:spacing w:val="-7"/>
        </w:rPr>
        <w:t> </w:t>
      </w:r>
      <w:r>
        <w:rPr/>
        <w:t>de</w:t>
      </w:r>
      <w:r>
        <w:rPr>
          <w:spacing w:val="-6"/>
        </w:rPr>
        <w:t> </w:t>
      </w:r>
      <w:r>
        <w:rPr/>
        <w:t>alquiler</w:t>
      </w:r>
      <w:r>
        <w:rPr>
          <w:spacing w:val="-5"/>
        </w:rPr>
        <w:t> </w:t>
      </w:r>
      <w:r>
        <w:rPr/>
        <w:t>de</w:t>
      </w:r>
      <w:r>
        <w:rPr>
          <w:spacing w:val="-6"/>
        </w:rPr>
        <w:t> </w:t>
      </w:r>
      <w:r>
        <w:rPr>
          <w:spacing w:val="-2"/>
        </w:rPr>
        <w:t>bicicletas</w:t>
      </w:r>
    </w:p>
    <w:p>
      <w:pPr>
        <w:pStyle w:val="BodyText"/>
        <w:spacing w:before="94"/>
        <w:ind w:right="38"/>
        <w:jc w:val="right"/>
      </w:pPr>
      <w:r>
        <w:rPr/>
        <w:br w:type="column"/>
      </w:r>
      <w:r>
        <w:rPr>
          <w:spacing w:val="-2"/>
        </w:rPr>
        <w:t>325.000€</w:t>
      </w:r>
    </w:p>
    <w:p>
      <w:pPr>
        <w:pStyle w:val="BodyText"/>
        <w:spacing w:before="151"/>
        <w:ind w:right="38"/>
        <w:jc w:val="right"/>
      </w:pPr>
      <w:r>
        <w:rPr>
          <w:spacing w:val="-2"/>
        </w:rPr>
        <w:t>7.497€</w:t>
      </w:r>
    </w:p>
    <w:p>
      <w:pPr>
        <w:pStyle w:val="BodyText"/>
        <w:spacing w:before="156"/>
        <w:ind w:right="39"/>
        <w:jc w:val="right"/>
      </w:pPr>
      <w:r>
        <w:rPr>
          <w:spacing w:val="-2"/>
        </w:rPr>
        <w:t>15.000€</w:t>
      </w:r>
    </w:p>
    <w:p>
      <w:pPr>
        <w:pStyle w:val="BodyText"/>
        <w:spacing w:before="152"/>
        <w:ind w:right="39"/>
        <w:jc w:val="right"/>
      </w:pPr>
      <w:r>
        <w:rPr>
          <w:spacing w:val="-2"/>
        </w:rPr>
        <w:t>2.500€</w:t>
      </w:r>
    </w:p>
    <w:p>
      <w:pPr>
        <w:pStyle w:val="BodyText"/>
        <w:spacing w:before="154"/>
        <w:ind w:right="38"/>
        <w:jc w:val="right"/>
      </w:pPr>
      <w:r>
        <w:rPr>
          <w:spacing w:val="-2"/>
        </w:rPr>
        <w:t>36.000€</w:t>
      </w:r>
    </w:p>
    <w:p>
      <w:pPr>
        <w:pStyle w:val="BodyText"/>
        <w:spacing w:before="156"/>
        <w:ind w:right="38"/>
        <w:jc w:val="right"/>
      </w:pPr>
      <w:r>
        <w:rPr>
          <w:spacing w:val="-2"/>
        </w:rPr>
        <w:t>5.500.000€</w:t>
      </w:r>
    </w:p>
    <w:p>
      <w:pPr>
        <w:pStyle w:val="BodyText"/>
        <w:spacing w:before="153"/>
        <w:ind w:right="40"/>
        <w:jc w:val="right"/>
      </w:pPr>
      <w:r>
        <w:rPr>
          <w:spacing w:val="-2"/>
        </w:rPr>
        <w:t>1.500.000€</w:t>
      </w:r>
    </w:p>
    <w:p>
      <w:pPr>
        <w:pStyle w:val="BodyText"/>
        <w:spacing w:before="156"/>
        <w:ind w:right="38"/>
        <w:jc w:val="right"/>
      </w:pPr>
      <w:r>
        <w:rPr>
          <w:spacing w:val="-2"/>
        </w:rPr>
        <w:t>45.000€</w:t>
      </w:r>
    </w:p>
    <w:p>
      <w:pPr>
        <w:pStyle w:val="BodyText"/>
        <w:spacing w:before="153"/>
        <w:ind w:right="39"/>
        <w:jc w:val="right"/>
      </w:pPr>
      <w:r>
        <w:rPr>
          <w:spacing w:val="-2"/>
        </w:rPr>
        <w:t>500.000€</w:t>
      </w:r>
    </w:p>
    <w:p>
      <w:pPr>
        <w:pStyle w:val="BodyText"/>
        <w:spacing w:line="400" w:lineRule="auto" w:before="94"/>
        <w:ind w:left="561" w:right="1123" w:hanging="1"/>
        <w:jc w:val="center"/>
      </w:pPr>
      <w:r>
        <w:rPr/>
        <w:br w:type="column"/>
      </w:r>
      <w:r>
        <w:rPr>
          <w:spacing w:val="-2"/>
        </w:rPr>
        <w:t>Realizado Realizado Iniciado</w:t>
      </w:r>
      <w:r>
        <w:rPr>
          <w:spacing w:val="80"/>
        </w:rPr>
        <w:t> </w:t>
      </w:r>
      <w:r>
        <w:rPr/>
        <w:t>No</w:t>
      </w:r>
      <w:r>
        <w:rPr>
          <w:spacing w:val="-14"/>
        </w:rPr>
        <w:t> </w:t>
      </w:r>
      <w:r>
        <w:rPr/>
        <w:t>iniciado </w:t>
      </w:r>
      <w:r>
        <w:rPr>
          <w:spacing w:val="-2"/>
        </w:rPr>
        <w:t>Realizado Realizado</w:t>
      </w:r>
    </w:p>
    <w:p>
      <w:pPr>
        <w:pStyle w:val="BodyText"/>
        <w:spacing w:line="400" w:lineRule="auto"/>
        <w:ind w:left="492" w:right="1058" w:hanging="3"/>
        <w:jc w:val="center"/>
      </w:pPr>
      <w:r>
        <w:rPr/>
        <w:t>No</w:t>
      </w:r>
      <w:r>
        <w:rPr>
          <w:spacing w:val="-14"/>
        </w:rPr>
        <w:t> </w:t>
      </w:r>
      <w:r>
        <w:rPr/>
        <w:t>realizado No</w:t>
      </w:r>
      <w:r>
        <w:rPr>
          <w:spacing w:val="-14"/>
        </w:rPr>
        <w:t> </w:t>
      </w:r>
      <w:r>
        <w:rPr/>
        <w:t>realizado </w:t>
      </w:r>
      <w:r>
        <w:rPr>
          <w:spacing w:val="-2"/>
        </w:rPr>
        <w:t>Realizado</w:t>
      </w:r>
    </w:p>
    <w:p>
      <w:pPr>
        <w:spacing w:after="0" w:line="400" w:lineRule="auto"/>
        <w:jc w:val="center"/>
        <w:sectPr>
          <w:type w:val="continuous"/>
          <w:pgSz w:w="16800" w:h="11880" w:orient="landscape"/>
          <w:pgMar w:header="896" w:footer="466" w:top="0" w:bottom="0" w:left="320" w:right="380"/>
          <w:cols w:num="3" w:equalWidth="0">
            <w:col w:w="9311" w:space="2210"/>
            <w:col w:w="1529" w:space="378"/>
            <w:col w:w="2672"/>
          </w:cols>
        </w:sectPr>
      </w:pPr>
    </w:p>
    <w:p>
      <w:pPr>
        <w:pStyle w:val="BodyText"/>
      </w:pPr>
    </w:p>
    <w:p>
      <w:pPr>
        <w:pStyle w:val="BodyText"/>
      </w:pPr>
    </w:p>
    <w:p>
      <w:pPr>
        <w:pStyle w:val="BodyText"/>
        <w:spacing w:before="9"/>
        <w:rPr>
          <w:sz w:val="29"/>
        </w:rPr>
      </w:pPr>
    </w:p>
    <w:p>
      <w:pPr>
        <w:spacing w:before="93"/>
        <w:ind w:left="385" w:right="0" w:firstLine="0"/>
        <w:jc w:val="left"/>
        <w:rPr>
          <w:b/>
          <w:sz w:val="22"/>
        </w:rPr>
      </w:pPr>
      <w:r>
        <w:rPr>
          <w:b/>
          <w:color w:val="72417A"/>
          <w:sz w:val="22"/>
        </w:rPr>
        <w:t>Proyecto</w:t>
      </w:r>
      <w:r>
        <w:rPr>
          <w:b/>
          <w:color w:val="72417A"/>
          <w:spacing w:val="-14"/>
          <w:sz w:val="22"/>
        </w:rPr>
        <w:t> </w:t>
      </w:r>
      <w:r>
        <w:rPr>
          <w:b/>
          <w:color w:val="72417A"/>
          <w:sz w:val="22"/>
        </w:rPr>
        <w:t>previstos</w:t>
      </w:r>
      <w:r>
        <w:rPr>
          <w:b/>
          <w:color w:val="72417A"/>
          <w:spacing w:val="-13"/>
          <w:sz w:val="22"/>
        </w:rPr>
        <w:t> </w:t>
      </w:r>
      <w:r>
        <w:rPr>
          <w:b/>
          <w:color w:val="72417A"/>
          <w:sz w:val="22"/>
        </w:rPr>
        <w:t>2014-</w:t>
      </w:r>
      <w:r>
        <w:rPr>
          <w:b/>
          <w:color w:val="72417A"/>
          <w:spacing w:val="-4"/>
          <w:sz w:val="22"/>
        </w:rPr>
        <w:t>2020</w:t>
      </w:r>
    </w:p>
    <w:p>
      <w:pPr>
        <w:pStyle w:val="Heading1"/>
        <w:tabs>
          <w:tab w:pos="11042" w:val="left" w:leader="none"/>
          <w:tab w:pos="13987" w:val="left" w:leader="none"/>
        </w:tabs>
        <w:spacing w:before="206"/>
        <w:ind w:left="5014"/>
      </w:pPr>
      <w:r>
        <w:rPr/>
        <w:pict>
          <v:group style="position:absolute;margin-left:34.730999pt;margin-top:5.799881pt;width:774.2pt;height:224.15pt;mso-position-horizontal-relative:page;mso-position-vertical-relative:paragraph;z-index:-16308224" id="docshapegroup136" coordorigin="695,116" coordsize="15484,4483">
            <v:shape style="position:absolute;left:704;top:126;width:15464;height:386" id="docshape137" coordorigin="705,126" coordsize="15464,386" path="m16168,126l13116,126,10817,126,705,126,705,511,10817,511,13116,511,16168,511,16168,126xe" filled="true" fillcolor="#73417a" stroked="false">
              <v:path arrowok="t"/>
              <v:fill type="solid"/>
            </v:shape>
            <v:shape style="position:absolute;left:704;top:126;width:15464;height:4463" id="docshape138" coordorigin="705,126" coordsize="15464,4463" path="m10817,126l10817,4589m13116,126l13116,4589m705,511l16168,511m705,895l16168,895m705,1278l16168,1278m705,1663l16168,1663m705,2045l16168,2045m705,2430l16168,2430m705,2815l16168,2815m705,3197l16168,3197m705,3582l16168,3582m705,3965l16168,3965m705,126l705,4589m16168,126l16168,4589m705,126l16168,126m705,4589l16168,4589e" filled="false" stroked="true" strokeweight="1pt" strokecolor="#7f7f7f">
              <v:path arrowok="t"/>
              <v:stroke dashstyle="solid"/>
            </v:shape>
            <w10:wrap type="none"/>
          </v:group>
        </w:pict>
      </w:r>
      <w:r>
        <w:rPr>
          <w:color w:val="FFFFFF"/>
          <w:spacing w:val="-2"/>
        </w:rPr>
        <w:t>Proyecto</w:t>
      </w:r>
      <w:r>
        <w:rPr>
          <w:color w:val="FFFFFF"/>
        </w:rPr>
        <w:tab/>
      </w:r>
      <w:r>
        <w:rPr>
          <w:color w:val="FFFFFF"/>
          <w:spacing w:val="-2"/>
        </w:rPr>
        <w:t>Presupuesto</w:t>
      </w:r>
      <w:r>
        <w:rPr>
          <w:color w:val="FFFFFF"/>
        </w:rPr>
        <w:tab/>
      </w:r>
      <w:r>
        <w:rPr>
          <w:color w:val="FFFFFF"/>
          <w:spacing w:val="-2"/>
        </w:rPr>
        <w:t>Estado</w:t>
      </w:r>
    </w:p>
    <w:p>
      <w:pPr>
        <w:spacing w:after="0"/>
        <w:sectPr>
          <w:pgSz w:w="16800" w:h="11880" w:orient="landscape"/>
          <w:pgMar w:header="896" w:footer="466" w:top="1460" w:bottom="660" w:left="320" w:right="380"/>
        </w:sectPr>
      </w:pPr>
    </w:p>
    <w:p>
      <w:pPr>
        <w:pStyle w:val="BodyText"/>
        <w:spacing w:before="155"/>
        <w:ind w:left="531"/>
      </w:pPr>
      <w:r>
        <w:rPr/>
        <w:t>Creación</w:t>
      </w:r>
      <w:r>
        <w:rPr>
          <w:spacing w:val="-8"/>
        </w:rPr>
        <w:t> </w:t>
      </w:r>
      <w:r>
        <w:rPr/>
        <w:t>de</w:t>
      </w:r>
      <w:r>
        <w:rPr>
          <w:spacing w:val="-7"/>
        </w:rPr>
        <w:t> </w:t>
      </w:r>
      <w:r>
        <w:rPr/>
        <w:t>la</w:t>
      </w:r>
      <w:r>
        <w:rPr>
          <w:spacing w:val="-7"/>
        </w:rPr>
        <w:t> </w:t>
      </w:r>
      <w:r>
        <w:rPr/>
        <w:t>oficina</w:t>
      </w:r>
      <w:r>
        <w:rPr>
          <w:spacing w:val="-8"/>
        </w:rPr>
        <w:t> </w:t>
      </w:r>
      <w:r>
        <w:rPr/>
        <w:t>de</w:t>
      </w:r>
      <w:r>
        <w:rPr>
          <w:spacing w:val="-8"/>
        </w:rPr>
        <w:t> </w:t>
      </w:r>
      <w:r>
        <w:rPr/>
        <w:t>movilidad</w:t>
      </w:r>
      <w:r>
        <w:rPr>
          <w:spacing w:val="-6"/>
        </w:rPr>
        <w:t> </w:t>
      </w:r>
      <w:r>
        <w:rPr>
          <w:spacing w:val="-2"/>
        </w:rPr>
        <w:t>sostenible</w:t>
      </w:r>
    </w:p>
    <w:p>
      <w:pPr>
        <w:pStyle w:val="BodyText"/>
        <w:spacing w:line="398" w:lineRule="auto" w:before="155"/>
        <w:ind w:left="531" w:right="1732"/>
      </w:pPr>
      <w:r>
        <w:rPr/>
        <w:t>Planificación</w:t>
      </w:r>
      <w:r>
        <w:rPr>
          <w:spacing w:val="-9"/>
        </w:rPr>
        <w:t> </w:t>
      </w:r>
      <w:r>
        <w:rPr/>
        <w:t>de</w:t>
      </w:r>
      <w:r>
        <w:rPr>
          <w:spacing w:val="-8"/>
        </w:rPr>
        <w:t> </w:t>
      </w:r>
      <w:r>
        <w:rPr/>
        <w:t>mejoras</w:t>
      </w:r>
      <w:r>
        <w:rPr>
          <w:spacing w:val="-7"/>
        </w:rPr>
        <w:t> </w:t>
      </w:r>
      <w:r>
        <w:rPr/>
        <w:t>para</w:t>
      </w:r>
      <w:r>
        <w:rPr>
          <w:spacing w:val="-9"/>
        </w:rPr>
        <w:t> </w:t>
      </w:r>
      <w:r>
        <w:rPr/>
        <w:t>el</w:t>
      </w:r>
      <w:r>
        <w:rPr>
          <w:spacing w:val="-7"/>
        </w:rPr>
        <w:t> </w:t>
      </w:r>
      <w:r>
        <w:rPr/>
        <w:t>Turismo</w:t>
      </w:r>
      <w:r>
        <w:rPr>
          <w:spacing w:val="-8"/>
        </w:rPr>
        <w:t> </w:t>
      </w:r>
      <w:r>
        <w:rPr/>
        <w:t>sostenible</w:t>
      </w:r>
      <w:r>
        <w:rPr>
          <w:spacing w:val="-8"/>
        </w:rPr>
        <w:t> </w:t>
      </w:r>
      <w:r>
        <w:rPr/>
        <w:t>(rutas,</w:t>
      </w:r>
      <w:r>
        <w:rPr>
          <w:spacing w:val="-9"/>
        </w:rPr>
        <w:t> </w:t>
      </w:r>
      <w:r>
        <w:rPr/>
        <w:t>puntos</w:t>
      </w:r>
      <w:r>
        <w:rPr>
          <w:spacing w:val="-9"/>
        </w:rPr>
        <w:t> </w:t>
      </w:r>
      <w:r>
        <w:rPr/>
        <w:t>de</w:t>
      </w:r>
      <w:r>
        <w:rPr>
          <w:spacing w:val="-8"/>
        </w:rPr>
        <w:t> </w:t>
      </w:r>
      <w:r>
        <w:rPr/>
        <w:t>recogida,</w:t>
      </w:r>
      <w:r>
        <w:rPr>
          <w:spacing w:val="-9"/>
        </w:rPr>
        <w:t> </w:t>
      </w:r>
      <w:r>
        <w:rPr/>
        <w:t>etc.) Inclusión de criterios de eficiencia energética en ordenanzas municipales</w:t>
      </w:r>
    </w:p>
    <w:p>
      <w:pPr>
        <w:pStyle w:val="BodyText"/>
        <w:spacing w:line="398" w:lineRule="auto" w:before="3"/>
        <w:ind w:left="531" w:right="4981"/>
      </w:pPr>
      <w:r>
        <w:rPr/>
        <w:t>Compra</w:t>
      </w:r>
      <w:r>
        <w:rPr>
          <w:spacing w:val="-12"/>
        </w:rPr>
        <w:t> </w:t>
      </w:r>
      <w:r>
        <w:rPr/>
        <w:t>de</w:t>
      </w:r>
      <w:r>
        <w:rPr>
          <w:spacing w:val="-12"/>
        </w:rPr>
        <w:t> </w:t>
      </w:r>
      <w:r>
        <w:rPr/>
        <w:t>Energía</w:t>
      </w:r>
      <w:r>
        <w:rPr>
          <w:spacing w:val="-12"/>
        </w:rPr>
        <w:t> </w:t>
      </w:r>
      <w:r>
        <w:rPr/>
        <w:t>Verde</w:t>
      </w:r>
      <w:r>
        <w:rPr>
          <w:spacing w:val="-12"/>
        </w:rPr>
        <w:t> </w:t>
      </w:r>
      <w:r>
        <w:rPr/>
        <w:t>por</w:t>
      </w:r>
      <w:r>
        <w:rPr>
          <w:spacing w:val="-12"/>
        </w:rPr>
        <w:t> </w:t>
      </w:r>
      <w:r>
        <w:rPr/>
        <w:t>el</w:t>
      </w:r>
      <w:r>
        <w:rPr>
          <w:spacing w:val="-12"/>
        </w:rPr>
        <w:t> </w:t>
      </w:r>
      <w:r>
        <w:rPr/>
        <w:t>Ayuntamiento Creación de la oficina de la Energía</w:t>
      </w:r>
    </w:p>
    <w:p>
      <w:pPr>
        <w:pStyle w:val="BodyText"/>
        <w:spacing w:line="400" w:lineRule="auto" w:before="4"/>
        <w:ind w:left="531" w:right="3764"/>
      </w:pPr>
      <w:r>
        <w:rPr/>
        <w:t>Desarrollo</w:t>
      </w:r>
      <w:r>
        <w:rPr>
          <w:spacing w:val="-12"/>
        </w:rPr>
        <w:t> </w:t>
      </w:r>
      <w:r>
        <w:rPr/>
        <w:t>de</w:t>
      </w:r>
      <w:r>
        <w:rPr>
          <w:spacing w:val="-11"/>
        </w:rPr>
        <w:t> </w:t>
      </w:r>
      <w:r>
        <w:rPr/>
        <w:t>campañas</w:t>
      </w:r>
      <w:r>
        <w:rPr>
          <w:spacing w:val="-10"/>
        </w:rPr>
        <w:t> </w:t>
      </w:r>
      <w:r>
        <w:rPr/>
        <w:t>de</w:t>
      </w:r>
      <w:r>
        <w:rPr>
          <w:spacing w:val="-11"/>
        </w:rPr>
        <w:t> </w:t>
      </w:r>
      <w:r>
        <w:rPr/>
        <w:t>sensibilización</w:t>
      </w:r>
      <w:r>
        <w:rPr>
          <w:spacing w:val="-12"/>
        </w:rPr>
        <w:t> </w:t>
      </w:r>
      <w:r>
        <w:rPr/>
        <w:t>energética</w:t>
      </w:r>
      <w:r>
        <w:rPr>
          <w:spacing w:val="-12"/>
        </w:rPr>
        <w:t> </w:t>
      </w:r>
      <w:r>
        <w:rPr/>
        <w:t>en</w:t>
      </w:r>
      <w:r>
        <w:rPr>
          <w:spacing w:val="-12"/>
        </w:rPr>
        <w:t> </w:t>
      </w:r>
      <w:r>
        <w:rPr/>
        <w:t>hogares Desarrollo de campañas de Eficiencia Energética en Pymes Creación de la comunidad energética escolar</w:t>
      </w:r>
    </w:p>
    <w:p>
      <w:pPr>
        <w:pStyle w:val="BodyText"/>
        <w:ind w:left="531"/>
      </w:pPr>
      <w:r>
        <w:rPr/>
        <w:t>Formación</w:t>
      </w:r>
      <w:r>
        <w:rPr>
          <w:spacing w:val="-7"/>
        </w:rPr>
        <w:t> </w:t>
      </w:r>
      <w:r>
        <w:rPr/>
        <w:t>a</w:t>
      </w:r>
      <w:r>
        <w:rPr>
          <w:spacing w:val="-7"/>
        </w:rPr>
        <w:t> </w:t>
      </w:r>
      <w:r>
        <w:rPr/>
        <w:t>los</w:t>
      </w:r>
      <w:r>
        <w:rPr>
          <w:spacing w:val="-6"/>
        </w:rPr>
        <w:t> </w:t>
      </w:r>
      <w:r>
        <w:rPr/>
        <w:t>ciudadanos</w:t>
      </w:r>
      <w:r>
        <w:rPr>
          <w:spacing w:val="-6"/>
        </w:rPr>
        <w:t> </w:t>
      </w:r>
      <w:r>
        <w:rPr/>
        <w:t>en</w:t>
      </w:r>
      <w:r>
        <w:rPr>
          <w:spacing w:val="-7"/>
        </w:rPr>
        <w:t> </w:t>
      </w:r>
      <w:r>
        <w:rPr/>
        <w:t>conducción</w:t>
      </w:r>
      <w:r>
        <w:rPr>
          <w:spacing w:val="-8"/>
        </w:rPr>
        <w:t> </w:t>
      </w:r>
      <w:r>
        <w:rPr/>
        <w:t>eficiente</w:t>
      </w:r>
      <w:r>
        <w:rPr>
          <w:spacing w:val="-7"/>
        </w:rPr>
        <w:t> </w:t>
      </w:r>
      <w:r>
        <w:rPr/>
        <w:t>y</w:t>
      </w:r>
      <w:r>
        <w:rPr>
          <w:spacing w:val="-7"/>
        </w:rPr>
        <w:t> </w:t>
      </w:r>
      <w:r>
        <w:rPr>
          <w:spacing w:val="-2"/>
        </w:rPr>
        <w:t>segura</w:t>
      </w:r>
    </w:p>
    <w:p>
      <w:pPr>
        <w:pStyle w:val="BodyText"/>
        <w:spacing w:line="249" w:lineRule="auto" w:before="152"/>
        <w:ind w:left="531"/>
      </w:pPr>
      <w:r>
        <w:rPr/>
        <w:t>Elaboración</w:t>
      </w:r>
      <w:r>
        <w:rPr>
          <w:spacing w:val="-2"/>
        </w:rPr>
        <w:t> </w:t>
      </w:r>
      <w:r>
        <w:rPr/>
        <w:t>y</w:t>
      </w:r>
      <w:r>
        <w:rPr>
          <w:spacing w:val="-2"/>
        </w:rPr>
        <w:t> </w:t>
      </w:r>
      <w:r>
        <w:rPr/>
        <w:t>ejecución</w:t>
      </w:r>
      <w:r>
        <w:rPr>
          <w:spacing w:val="-3"/>
        </w:rPr>
        <w:t> </w:t>
      </w:r>
      <w:r>
        <w:rPr/>
        <w:t>de</w:t>
      </w:r>
      <w:r>
        <w:rPr>
          <w:spacing w:val="-2"/>
        </w:rPr>
        <w:t> </w:t>
      </w:r>
      <w:r>
        <w:rPr/>
        <w:t>un</w:t>
      </w:r>
      <w:r>
        <w:rPr>
          <w:spacing w:val="-3"/>
        </w:rPr>
        <w:t> </w:t>
      </w:r>
      <w:r>
        <w:rPr/>
        <w:t>plan</w:t>
      </w:r>
      <w:r>
        <w:rPr>
          <w:spacing w:val="-3"/>
        </w:rPr>
        <w:t> </w:t>
      </w:r>
      <w:r>
        <w:rPr/>
        <w:t>de</w:t>
      </w:r>
      <w:r>
        <w:rPr>
          <w:spacing w:val="-2"/>
        </w:rPr>
        <w:t> </w:t>
      </w:r>
      <w:r>
        <w:rPr/>
        <w:t>cálculo,</w:t>
      </w:r>
      <w:r>
        <w:rPr>
          <w:spacing w:val="-1"/>
        </w:rPr>
        <w:t> </w:t>
      </w:r>
      <w:r>
        <w:rPr/>
        <w:t>verificación</w:t>
      </w:r>
      <w:r>
        <w:rPr>
          <w:spacing w:val="-2"/>
        </w:rPr>
        <w:t> </w:t>
      </w:r>
      <w:r>
        <w:rPr/>
        <w:t>y</w:t>
      </w:r>
      <w:r>
        <w:rPr>
          <w:spacing w:val="-2"/>
        </w:rPr>
        <w:t> </w:t>
      </w:r>
      <w:r>
        <w:rPr/>
        <w:t>compensación</w:t>
      </w:r>
      <w:r>
        <w:rPr>
          <w:spacing w:val="-3"/>
        </w:rPr>
        <w:t> </w:t>
      </w:r>
      <w:r>
        <w:rPr/>
        <w:t>de</w:t>
      </w:r>
      <w:r>
        <w:rPr>
          <w:spacing w:val="-3"/>
        </w:rPr>
        <w:t> </w:t>
      </w:r>
      <w:r>
        <w:rPr/>
        <w:t>Huella</w:t>
      </w:r>
      <w:r>
        <w:rPr>
          <w:spacing w:val="-2"/>
        </w:rPr>
        <w:t> </w:t>
      </w:r>
      <w:r>
        <w:rPr/>
        <w:t>de</w:t>
      </w:r>
      <w:r>
        <w:rPr>
          <w:spacing w:val="-2"/>
        </w:rPr>
        <w:t> </w:t>
      </w:r>
      <w:r>
        <w:rPr/>
        <w:t>Carbono</w:t>
      </w:r>
      <w:r>
        <w:rPr>
          <w:spacing w:val="-3"/>
        </w:rPr>
        <w:t> </w:t>
      </w:r>
      <w:r>
        <w:rPr/>
        <w:t>en</w:t>
      </w:r>
      <w:r>
        <w:rPr>
          <w:spacing w:val="-2"/>
        </w:rPr>
        <w:t> </w:t>
      </w:r>
      <w:r>
        <w:rPr/>
        <w:t>todos los sectores del municipio</w:t>
      </w:r>
    </w:p>
    <w:p>
      <w:pPr>
        <w:pStyle w:val="BodyText"/>
        <w:spacing w:before="155"/>
        <w:ind w:right="39"/>
        <w:jc w:val="right"/>
      </w:pPr>
      <w:r>
        <w:rPr/>
        <w:br w:type="column"/>
      </w:r>
      <w:r>
        <w:rPr>
          <w:spacing w:val="-2"/>
        </w:rPr>
        <w:t>50.000€</w:t>
      </w:r>
    </w:p>
    <w:p>
      <w:pPr>
        <w:pStyle w:val="BodyText"/>
        <w:spacing w:before="155"/>
        <w:ind w:right="42"/>
        <w:jc w:val="right"/>
      </w:pPr>
      <w:r>
        <w:rPr>
          <w:spacing w:val="-2"/>
        </w:rPr>
        <w:t>20.566€</w:t>
      </w:r>
    </w:p>
    <w:p>
      <w:pPr>
        <w:pStyle w:val="BodyText"/>
        <w:spacing w:before="152"/>
        <w:ind w:right="41"/>
        <w:jc w:val="right"/>
      </w:pPr>
      <w:r>
        <w:rPr>
          <w:spacing w:val="-5"/>
        </w:rPr>
        <w:t>0€</w:t>
      </w:r>
    </w:p>
    <w:p>
      <w:pPr>
        <w:pStyle w:val="BodyText"/>
        <w:spacing w:before="155"/>
        <w:ind w:right="38"/>
        <w:jc w:val="right"/>
      </w:pPr>
      <w:r>
        <w:rPr>
          <w:spacing w:val="-2"/>
        </w:rPr>
        <w:t>360.000€</w:t>
      </w:r>
    </w:p>
    <w:p>
      <w:pPr>
        <w:pStyle w:val="BodyText"/>
        <w:spacing w:before="153"/>
        <w:ind w:right="38"/>
        <w:jc w:val="right"/>
      </w:pPr>
      <w:r>
        <w:rPr>
          <w:spacing w:val="-2"/>
        </w:rPr>
        <w:t>50.869€</w:t>
      </w:r>
    </w:p>
    <w:p>
      <w:pPr>
        <w:pStyle w:val="BodyText"/>
        <w:spacing w:before="154"/>
        <w:ind w:right="38"/>
        <w:jc w:val="right"/>
      </w:pPr>
      <w:r>
        <w:rPr>
          <w:spacing w:val="-2"/>
        </w:rPr>
        <w:t>24.000€</w:t>
      </w:r>
    </w:p>
    <w:p>
      <w:pPr>
        <w:pStyle w:val="BodyText"/>
        <w:spacing w:before="155"/>
        <w:ind w:right="41"/>
        <w:jc w:val="right"/>
      </w:pPr>
      <w:r>
        <w:rPr>
          <w:spacing w:val="-2"/>
        </w:rPr>
        <w:t>3.000€</w:t>
      </w:r>
    </w:p>
    <w:p>
      <w:pPr>
        <w:pStyle w:val="BodyText"/>
        <w:spacing w:before="153"/>
        <w:ind w:right="38"/>
        <w:jc w:val="right"/>
      </w:pPr>
      <w:r>
        <w:rPr>
          <w:spacing w:val="-2"/>
        </w:rPr>
        <w:t>120.000€</w:t>
      </w:r>
    </w:p>
    <w:p>
      <w:pPr>
        <w:pStyle w:val="BodyText"/>
        <w:spacing w:before="154"/>
        <w:ind w:right="38"/>
        <w:jc w:val="right"/>
      </w:pPr>
      <w:r>
        <w:rPr>
          <w:spacing w:val="-2"/>
        </w:rPr>
        <w:t>36.000€</w:t>
      </w:r>
    </w:p>
    <w:p>
      <w:pPr>
        <w:pStyle w:val="BodyText"/>
        <w:spacing w:before="8"/>
        <w:rPr>
          <w:sz w:val="23"/>
        </w:rPr>
      </w:pPr>
    </w:p>
    <w:p>
      <w:pPr>
        <w:pStyle w:val="BodyText"/>
        <w:ind w:right="38"/>
        <w:jc w:val="right"/>
      </w:pPr>
      <w:r>
        <w:rPr>
          <w:spacing w:val="-2"/>
        </w:rPr>
        <w:t>600.000€</w:t>
      </w:r>
    </w:p>
    <w:p>
      <w:pPr>
        <w:pStyle w:val="BodyText"/>
        <w:spacing w:line="400" w:lineRule="auto" w:before="155"/>
        <w:ind w:left="521" w:right="1205"/>
        <w:jc w:val="center"/>
      </w:pPr>
      <w:r>
        <w:rPr/>
        <w:br w:type="column"/>
      </w:r>
      <w:r>
        <w:rPr/>
        <w:t>No</w:t>
      </w:r>
      <w:r>
        <w:rPr>
          <w:spacing w:val="-14"/>
        </w:rPr>
        <w:t> </w:t>
      </w:r>
      <w:r>
        <w:rPr/>
        <w:t>iniciado </w:t>
      </w:r>
      <w:r>
        <w:rPr>
          <w:spacing w:val="-2"/>
        </w:rPr>
        <w:t>Iniciado</w:t>
      </w:r>
    </w:p>
    <w:p>
      <w:pPr>
        <w:pStyle w:val="BodyText"/>
        <w:spacing w:line="400" w:lineRule="auto"/>
        <w:ind w:left="531" w:right="1217" w:hanging="5"/>
        <w:jc w:val="center"/>
      </w:pPr>
      <w:r>
        <w:rPr/>
        <w:t>No</w:t>
      </w:r>
      <w:r>
        <w:rPr>
          <w:spacing w:val="-14"/>
        </w:rPr>
        <w:t> </w:t>
      </w:r>
      <w:r>
        <w:rPr/>
        <w:t>realizado No</w:t>
      </w:r>
      <w:r>
        <w:rPr>
          <w:spacing w:val="-14"/>
        </w:rPr>
        <w:t> </w:t>
      </w:r>
      <w:r>
        <w:rPr/>
        <w:t>realizado No</w:t>
      </w:r>
      <w:r>
        <w:rPr>
          <w:spacing w:val="-14"/>
        </w:rPr>
        <w:t> </w:t>
      </w:r>
      <w:r>
        <w:rPr/>
        <w:t>realizado No</w:t>
      </w:r>
      <w:r>
        <w:rPr>
          <w:spacing w:val="-14"/>
        </w:rPr>
        <w:t> </w:t>
      </w:r>
      <w:r>
        <w:rPr/>
        <w:t>realizado No</w:t>
      </w:r>
      <w:r>
        <w:rPr>
          <w:spacing w:val="-14"/>
        </w:rPr>
        <w:t> </w:t>
      </w:r>
      <w:r>
        <w:rPr/>
        <w:t>realizado No</w:t>
      </w:r>
      <w:r>
        <w:rPr>
          <w:spacing w:val="-14"/>
        </w:rPr>
        <w:t> </w:t>
      </w:r>
      <w:r>
        <w:rPr/>
        <w:t>realizado </w:t>
      </w:r>
      <w:r>
        <w:rPr>
          <w:spacing w:val="-2"/>
        </w:rPr>
        <w:t>Realizado</w:t>
      </w:r>
    </w:p>
    <w:p>
      <w:pPr>
        <w:pStyle w:val="BodyText"/>
        <w:spacing w:before="117"/>
        <w:ind w:left="523" w:right="1205"/>
        <w:jc w:val="center"/>
      </w:pPr>
      <w:r>
        <w:rPr/>
        <w:t>No</w:t>
      </w:r>
      <w:r>
        <w:rPr>
          <w:spacing w:val="-2"/>
        </w:rPr>
        <w:t> realizado</w:t>
      </w:r>
    </w:p>
    <w:p>
      <w:pPr>
        <w:spacing w:after="0"/>
        <w:jc w:val="center"/>
        <w:sectPr>
          <w:type w:val="continuous"/>
          <w:pgSz w:w="16800" w:h="11880" w:orient="landscape"/>
          <w:pgMar w:header="896" w:footer="466" w:top="0" w:bottom="0" w:left="320" w:right="380"/>
          <w:cols w:num="3" w:equalWidth="0">
            <w:col w:w="10390" w:space="905"/>
            <w:col w:w="1399" w:space="535"/>
            <w:col w:w="2871"/>
          </w:cols>
        </w:sectPr>
      </w:pPr>
    </w:p>
    <w:p>
      <w:pPr>
        <w:pStyle w:val="BodyText"/>
      </w:pPr>
    </w:p>
    <w:p>
      <w:pPr>
        <w:pStyle w:val="BodyText"/>
      </w:pPr>
    </w:p>
    <w:p>
      <w:pPr>
        <w:pStyle w:val="BodyText"/>
      </w:pPr>
    </w:p>
    <w:p>
      <w:pPr>
        <w:pStyle w:val="BodyText"/>
        <w:rPr>
          <w:sz w:val="16"/>
        </w:rPr>
      </w:pPr>
    </w:p>
    <w:p>
      <w:pPr>
        <w:pStyle w:val="BodyText"/>
        <w:spacing w:line="249" w:lineRule="auto" w:before="94"/>
        <w:ind w:left="387"/>
      </w:pPr>
      <w:r>
        <w:rPr/>
        <w:t>La</w:t>
      </w:r>
      <w:r>
        <w:rPr>
          <w:spacing w:val="-1"/>
        </w:rPr>
        <w:t> </w:t>
      </w:r>
      <w:r>
        <w:rPr/>
        <w:t>ciudad</w:t>
      </w:r>
      <w:r>
        <w:rPr>
          <w:spacing w:val="-1"/>
        </w:rPr>
        <w:t> </w:t>
      </w:r>
      <w:r>
        <w:rPr/>
        <w:t>de</w:t>
      </w:r>
      <w:r>
        <w:rPr>
          <w:spacing w:val="-1"/>
        </w:rPr>
        <w:t> </w:t>
      </w:r>
      <w:r>
        <w:rPr/>
        <w:t>San Cristóbal de La Laguna se ha mostrado activa en los últimos años en la consecución de posicionarse como una Smart City de referencia, siendo una de las ciudades canarias mejor reconocidas. Prueba de ello son los planes, reconocimientos e iniciativas que se muestran a continuación.</w:t>
      </w:r>
    </w:p>
    <w:p>
      <w:pPr>
        <w:pStyle w:val="BodyText"/>
      </w:pPr>
    </w:p>
    <w:p>
      <w:pPr>
        <w:pStyle w:val="BodyText"/>
        <w:spacing w:before="9"/>
        <w:rPr>
          <w:sz w:val="17"/>
        </w:rPr>
      </w:pPr>
    </w:p>
    <w:p>
      <w:pPr>
        <w:spacing w:after="0"/>
        <w:rPr>
          <w:sz w:val="17"/>
        </w:rPr>
        <w:sectPr>
          <w:headerReference w:type="default" r:id="rId32"/>
          <w:footerReference w:type="default" r:id="rId33"/>
          <w:pgSz w:w="16800" w:h="11880" w:orient="landscape"/>
          <w:pgMar w:header="896" w:footer="466" w:top="1460" w:bottom="660" w:left="320" w:right="380"/>
        </w:sectPr>
      </w:pPr>
    </w:p>
    <w:p>
      <w:pPr>
        <w:pStyle w:val="Heading1"/>
        <w:jc w:val="both"/>
      </w:pPr>
      <w:r>
        <w:rPr>
          <w:color w:val="72417A"/>
        </w:rPr>
        <w:t>Plan</w:t>
      </w:r>
      <w:r>
        <w:rPr>
          <w:color w:val="72417A"/>
          <w:spacing w:val="-5"/>
        </w:rPr>
        <w:t> </w:t>
      </w:r>
      <w:r>
        <w:rPr>
          <w:color w:val="72417A"/>
        </w:rPr>
        <w:t>de</w:t>
      </w:r>
      <w:r>
        <w:rPr>
          <w:color w:val="72417A"/>
          <w:spacing w:val="-7"/>
        </w:rPr>
        <w:t> </w:t>
      </w:r>
      <w:r>
        <w:rPr>
          <w:color w:val="72417A"/>
        </w:rPr>
        <w:t>Seguridad</w:t>
      </w:r>
      <w:r>
        <w:rPr>
          <w:color w:val="72417A"/>
          <w:spacing w:val="-6"/>
        </w:rPr>
        <w:t> </w:t>
      </w:r>
      <w:r>
        <w:rPr>
          <w:color w:val="72417A"/>
        </w:rPr>
        <w:t>Vial</w:t>
      </w:r>
      <w:r>
        <w:rPr>
          <w:color w:val="72417A"/>
          <w:spacing w:val="-6"/>
        </w:rPr>
        <w:t> </w:t>
      </w:r>
      <w:r>
        <w:rPr>
          <w:color w:val="72417A"/>
        </w:rPr>
        <w:t>San</w:t>
      </w:r>
      <w:r>
        <w:rPr>
          <w:color w:val="72417A"/>
          <w:spacing w:val="-6"/>
        </w:rPr>
        <w:t> </w:t>
      </w:r>
      <w:r>
        <w:rPr>
          <w:color w:val="72417A"/>
        </w:rPr>
        <w:t>Cristóbal</w:t>
      </w:r>
      <w:r>
        <w:rPr>
          <w:color w:val="72417A"/>
          <w:spacing w:val="-7"/>
        </w:rPr>
        <w:t> </w:t>
      </w:r>
      <w:r>
        <w:rPr>
          <w:color w:val="72417A"/>
        </w:rPr>
        <w:t>de</w:t>
      </w:r>
      <w:r>
        <w:rPr>
          <w:color w:val="72417A"/>
          <w:spacing w:val="-6"/>
        </w:rPr>
        <w:t> </w:t>
      </w:r>
      <w:r>
        <w:rPr>
          <w:color w:val="72417A"/>
        </w:rPr>
        <w:t>La</w:t>
      </w:r>
      <w:r>
        <w:rPr>
          <w:color w:val="72417A"/>
          <w:spacing w:val="-4"/>
        </w:rPr>
        <w:t> </w:t>
      </w:r>
      <w:r>
        <w:rPr>
          <w:color w:val="72417A"/>
          <w:spacing w:val="-2"/>
        </w:rPr>
        <w:t>Laguna</w:t>
      </w:r>
    </w:p>
    <w:p>
      <w:pPr>
        <w:pStyle w:val="BodyText"/>
        <w:rPr>
          <w:b/>
          <w:sz w:val="22"/>
        </w:rPr>
      </w:pPr>
    </w:p>
    <w:p>
      <w:pPr>
        <w:pStyle w:val="BodyText"/>
        <w:spacing w:before="9"/>
        <w:rPr>
          <w:b/>
          <w:sz w:val="23"/>
        </w:rPr>
      </w:pPr>
    </w:p>
    <w:p>
      <w:pPr>
        <w:pStyle w:val="BodyText"/>
        <w:spacing w:line="249" w:lineRule="auto" w:before="1"/>
        <w:ind w:left="384" w:right="38"/>
        <w:jc w:val="both"/>
      </w:pPr>
      <w:r>
        <w:rPr/>
        <w:t>San Cristóbal de La Laguna ha sido el primer municipio de Canarias en elaborar un plan de estas características. Con</w:t>
      </w:r>
      <w:r>
        <w:rPr>
          <w:spacing w:val="40"/>
        </w:rPr>
        <w:t> </w:t>
      </w:r>
      <w:r>
        <w:rPr/>
        <w:t>la</w:t>
      </w:r>
      <w:r>
        <w:rPr>
          <w:spacing w:val="-8"/>
        </w:rPr>
        <w:t> </w:t>
      </w:r>
      <w:r>
        <w:rPr/>
        <w:t>redacción</w:t>
      </w:r>
      <w:r>
        <w:rPr>
          <w:spacing w:val="-10"/>
        </w:rPr>
        <w:t> </w:t>
      </w:r>
      <w:r>
        <w:rPr/>
        <w:t>del</w:t>
      </w:r>
      <w:r>
        <w:rPr>
          <w:spacing w:val="-9"/>
        </w:rPr>
        <w:t> </w:t>
      </w:r>
      <w:r>
        <w:rPr/>
        <w:t>mismo</w:t>
      </w:r>
      <w:r>
        <w:rPr>
          <w:spacing w:val="-9"/>
        </w:rPr>
        <w:t> </w:t>
      </w:r>
      <w:r>
        <w:rPr/>
        <w:t>se</w:t>
      </w:r>
      <w:r>
        <w:rPr>
          <w:spacing w:val="-11"/>
        </w:rPr>
        <w:t> </w:t>
      </w:r>
      <w:r>
        <w:rPr/>
        <w:t>pretende</w:t>
      </w:r>
      <w:r>
        <w:rPr>
          <w:spacing w:val="-9"/>
        </w:rPr>
        <w:t> </w:t>
      </w:r>
      <w:r>
        <w:rPr/>
        <w:t>incrementar</w:t>
      </w:r>
      <w:r>
        <w:rPr>
          <w:spacing w:val="-6"/>
        </w:rPr>
        <w:t> </w:t>
      </w:r>
      <w:r>
        <w:rPr/>
        <w:t>la</w:t>
      </w:r>
      <w:r>
        <w:rPr>
          <w:spacing w:val="-7"/>
        </w:rPr>
        <w:t> </w:t>
      </w:r>
      <w:r>
        <w:rPr/>
        <w:t>seguridad en la ciudad mejorando los desplazamientos en la misma. Los objetivos de la puesta en marcha del Plan son los </w:t>
      </w:r>
      <w:r>
        <w:rPr>
          <w:spacing w:val="-2"/>
        </w:rPr>
        <w:t>siguientes:</w:t>
      </w:r>
    </w:p>
    <w:p>
      <w:pPr>
        <w:pStyle w:val="ListParagraph"/>
        <w:numPr>
          <w:ilvl w:val="0"/>
          <w:numId w:val="7"/>
        </w:numPr>
        <w:tabs>
          <w:tab w:pos="385" w:val="left" w:leader="none"/>
        </w:tabs>
        <w:spacing w:line="240" w:lineRule="auto" w:before="150" w:after="0"/>
        <w:ind w:left="384" w:right="0" w:hanging="271"/>
        <w:jc w:val="left"/>
        <w:rPr>
          <w:sz w:val="20"/>
        </w:rPr>
      </w:pPr>
      <w:r>
        <w:rPr>
          <w:sz w:val="20"/>
        </w:rPr>
        <w:t>Conocer</w:t>
      </w:r>
      <w:r>
        <w:rPr>
          <w:spacing w:val="-8"/>
          <w:sz w:val="20"/>
        </w:rPr>
        <w:t> </w:t>
      </w:r>
      <w:r>
        <w:rPr>
          <w:sz w:val="20"/>
        </w:rPr>
        <w:t>las</w:t>
      </w:r>
      <w:r>
        <w:rPr>
          <w:spacing w:val="-7"/>
          <w:sz w:val="20"/>
        </w:rPr>
        <w:t> </w:t>
      </w:r>
      <w:r>
        <w:rPr>
          <w:sz w:val="20"/>
        </w:rPr>
        <w:t>pautas</w:t>
      </w:r>
      <w:r>
        <w:rPr>
          <w:spacing w:val="-5"/>
          <w:sz w:val="20"/>
        </w:rPr>
        <w:t> </w:t>
      </w:r>
      <w:r>
        <w:rPr>
          <w:sz w:val="20"/>
        </w:rPr>
        <w:t>de</w:t>
      </w:r>
      <w:r>
        <w:rPr>
          <w:spacing w:val="-5"/>
          <w:sz w:val="20"/>
        </w:rPr>
        <w:t> </w:t>
      </w:r>
      <w:r>
        <w:rPr>
          <w:sz w:val="20"/>
        </w:rPr>
        <w:t>movilidad</w:t>
      </w:r>
      <w:r>
        <w:rPr>
          <w:spacing w:val="-7"/>
          <w:sz w:val="20"/>
        </w:rPr>
        <w:t> </w:t>
      </w:r>
      <w:r>
        <w:rPr>
          <w:sz w:val="20"/>
        </w:rPr>
        <w:t>de</w:t>
      </w:r>
      <w:r>
        <w:rPr>
          <w:spacing w:val="-7"/>
          <w:sz w:val="20"/>
        </w:rPr>
        <w:t> </w:t>
      </w:r>
      <w:r>
        <w:rPr>
          <w:sz w:val="20"/>
        </w:rPr>
        <w:t>La</w:t>
      </w:r>
      <w:r>
        <w:rPr>
          <w:spacing w:val="-6"/>
          <w:sz w:val="20"/>
        </w:rPr>
        <w:t> </w:t>
      </w:r>
      <w:r>
        <w:rPr>
          <w:spacing w:val="-2"/>
          <w:sz w:val="20"/>
        </w:rPr>
        <w:t>Laguna.</w:t>
      </w:r>
    </w:p>
    <w:p>
      <w:pPr>
        <w:pStyle w:val="BodyText"/>
        <w:spacing w:before="9"/>
        <w:rPr>
          <w:sz w:val="19"/>
        </w:rPr>
      </w:pPr>
    </w:p>
    <w:p>
      <w:pPr>
        <w:pStyle w:val="ListParagraph"/>
        <w:numPr>
          <w:ilvl w:val="0"/>
          <w:numId w:val="7"/>
        </w:numPr>
        <w:tabs>
          <w:tab w:pos="385" w:val="left" w:leader="none"/>
        </w:tabs>
        <w:spacing w:line="249" w:lineRule="auto" w:before="1" w:after="0"/>
        <w:ind w:left="384" w:right="39" w:hanging="270"/>
        <w:jc w:val="left"/>
        <w:rPr>
          <w:sz w:val="20"/>
        </w:rPr>
      </w:pPr>
      <w:r>
        <w:rPr>
          <w:sz w:val="20"/>
        </w:rPr>
        <w:t>Realizar un</w:t>
      </w:r>
      <w:r>
        <w:rPr>
          <w:spacing w:val="-1"/>
          <w:sz w:val="20"/>
        </w:rPr>
        <w:t> </w:t>
      </w:r>
      <w:r>
        <w:rPr>
          <w:sz w:val="20"/>
        </w:rPr>
        <w:t>estudio</w:t>
      </w:r>
      <w:r>
        <w:rPr>
          <w:spacing w:val="-1"/>
          <w:sz w:val="20"/>
        </w:rPr>
        <w:t> </w:t>
      </w:r>
      <w:r>
        <w:rPr>
          <w:sz w:val="20"/>
        </w:rPr>
        <w:t>de la ciudad</w:t>
      </w:r>
      <w:r>
        <w:rPr>
          <w:spacing w:val="-1"/>
          <w:sz w:val="20"/>
        </w:rPr>
        <w:t> </w:t>
      </w:r>
      <w:r>
        <w:rPr>
          <w:sz w:val="20"/>
        </w:rPr>
        <w:t>detectando</w:t>
      </w:r>
      <w:r>
        <w:rPr>
          <w:spacing w:val="-1"/>
          <w:sz w:val="20"/>
        </w:rPr>
        <w:t> </w:t>
      </w:r>
      <w:r>
        <w:rPr>
          <w:sz w:val="20"/>
        </w:rPr>
        <w:t>sus fortalezas y debilidades en el ámbito de la movilidad y la seguridad vial.</w:t>
      </w:r>
    </w:p>
    <w:p>
      <w:pPr>
        <w:pStyle w:val="BodyText"/>
        <w:rPr>
          <w:sz w:val="19"/>
        </w:rPr>
      </w:pPr>
    </w:p>
    <w:p>
      <w:pPr>
        <w:pStyle w:val="ListParagraph"/>
        <w:numPr>
          <w:ilvl w:val="0"/>
          <w:numId w:val="7"/>
        </w:numPr>
        <w:tabs>
          <w:tab w:pos="385" w:val="left" w:leader="none"/>
        </w:tabs>
        <w:spacing w:line="249" w:lineRule="auto" w:before="0" w:after="0"/>
        <w:ind w:left="384" w:right="40" w:hanging="270"/>
        <w:jc w:val="left"/>
        <w:rPr>
          <w:sz w:val="20"/>
        </w:rPr>
      </w:pPr>
      <w:r>
        <w:rPr>
          <w:sz w:val="20"/>
        </w:rPr>
        <w:t>Conocer y catalogar la información disponible por parte del Ayuntamiento de La Laguna en materia de seguridad vial.</w:t>
      </w:r>
    </w:p>
    <w:p>
      <w:pPr>
        <w:pStyle w:val="BodyText"/>
        <w:rPr>
          <w:sz w:val="19"/>
        </w:rPr>
      </w:pPr>
    </w:p>
    <w:p>
      <w:pPr>
        <w:pStyle w:val="ListParagraph"/>
        <w:numPr>
          <w:ilvl w:val="0"/>
          <w:numId w:val="7"/>
        </w:numPr>
        <w:tabs>
          <w:tab w:pos="385" w:val="left" w:leader="none"/>
        </w:tabs>
        <w:spacing w:line="249" w:lineRule="auto" w:before="0" w:after="0"/>
        <w:ind w:left="384" w:right="39" w:hanging="270"/>
        <w:jc w:val="left"/>
        <w:rPr>
          <w:sz w:val="20"/>
        </w:rPr>
      </w:pPr>
      <w:r>
        <w:rPr>
          <w:sz w:val="20"/>
        </w:rPr>
        <w:t>Establecer objetivos y proponer mejoras para los</w:t>
      </w:r>
      <w:r>
        <w:rPr>
          <w:spacing w:val="22"/>
          <w:sz w:val="20"/>
        </w:rPr>
        <w:t> </w:t>
      </w:r>
      <w:r>
        <w:rPr>
          <w:sz w:val="20"/>
        </w:rPr>
        <w:t>próximos </w:t>
      </w:r>
      <w:r>
        <w:rPr>
          <w:spacing w:val="-2"/>
          <w:sz w:val="20"/>
        </w:rPr>
        <w:t>años.</w:t>
      </w:r>
    </w:p>
    <w:p>
      <w:pPr>
        <w:pStyle w:val="BodyText"/>
        <w:rPr>
          <w:sz w:val="19"/>
        </w:rPr>
      </w:pPr>
    </w:p>
    <w:p>
      <w:pPr>
        <w:pStyle w:val="ListParagraph"/>
        <w:numPr>
          <w:ilvl w:val="0"/>
          <w:numId w:val="7"/>
        </w:numPr>
        <w:tabs>
          <w:tab w:pos="385" w:val="left" w:leader="none"/>
        </w:tabs>
        <w:spacing w:line="240" w:lineRule="auto" w:before="1" w:after="0"/>
        <w:ind w:left="384" w:right="0" w:hanging="271"/>
        <w:jc w:val="left"/>
        <w:rPr>
          <w:sz w:val="20"/>
        </w:rPr>
      </w:pPr>
      <w:r>
        <w:rPr>
          <w:sz w:val="20"/>
        </w:rPr>
        <w:t>Definir</w:t>
      </w:r>
      <w:r>
        <w:rPr>
          <w:spacing w:val="-10"/>
          <w:sz w:val="20"/>
        </w:rPr>
        <w:t> </w:t>
      </w:r>
      <w:r>
        <w:rPr>
          <w:sz w:val="20"/>
        </w:rPr>
        <w:t>un</w:t>
      </w:r>
      <w:r>
        <w:rPr>
          <w:spacing w:val="-8"/>
          <w:sz w:val="20"/>
        </w:rPr>
        <w:t> </w:t>
      </w:r>
      <w:r>
        <w:rPr>
          <w:sz w:val="20"/>
        </w:rPr>
        <w:t>plan</w:t>
      </w:r>
      <w:r>
        <w:rPr>
          <w:spacing w:val="-9"/>
          <w:sz w:val="20"/>
        </w:rPr>
        <w:t> </w:t>
      </w:r>
      <w:r>
        <w:rPr>
          <w:sz w:val="20"/>
        </w:rPr>
        <w:t>de</w:t>
      </w:r>
      <w:r>
        <w:rPr>
          <w:spacing w:val="-7"/>
          <w:sz w:val="20"/>
        </w:rPr>
        <w:t> </w:t>
      </w:r>
      <w:r>
        <w:rPr>
          <w:sz w:val="20"/>
        </w:rPr>
        <w:t>seguimiento</w:t>
      </w:r>
      <w:r>
        <w:rPr>
          <w:spacing w:val="-9"/>
          <w:sz w:val="20"/>
        </w:rPr>
        <w:t> </w:t>
      </w:r>
      <w:r>
        <w:rPr>
          <w:sz w:val="20"/>
        </w:rPr>
        <w:t>del</w:t>
      </w:r>
      <w:r>
        <w:rPr>
          <w:spacing w:val="-8"/>
          <w:sz w:val="20"/>
        </w:rPr>
        <w:t> </w:t>
      </w:r>
      <w:r>
        <w:rPr>
          <w:spacing w:val="-2"/>
          <w:sz w:val="20"/>
        </w:rPr>
        <w:t>proyecto.</w:t>
      </w:r>
    </w:p>
    <w:p>
      <w:pPr>
        <w:pStyle w:val="Heading1"/>
        <w:ind w:left="114"/>
        <w:jc w:val="both"/>
      </w:pPr>
      <w:r>
        <w:rPr>
          <w:b w:val="0"/>
        </w:rPr>
        <w:br w:type="column"/>
      </w:r>
      <w:r>
        <w:rPr>
          <w:color w:val="72417A"/>
        </w:rPr>
        <w:t>Plan</w:t>
      </w:r>
      <w:r>
        <w:rPr>
          <w:color w:val="72417A"/>
          <w:spacing w:val="-5"/>
        </w:rPr>
        <w:t> </w:t>
      </w:r>
      <w:r>
        <w:rPr>
          <w:color w:val="72417A"/>
        </w:rPr>
        <w:t>de</w:t>
      </w:r>
      <w:r>
        <w:rPr>
          <w:color w:val="72417A"/>
          <w:spacing w:val="-5"/>
        </w:rPr>
        <w:t> </w:t>
      </w:r>
      <w:r>
        <w:rPr>
          <w:color w:val="72417A"/>
        </w:rPr>
        <w:t>Movilidad</w:t>
      </w:r>
      <w:r>
        <w:rPr>
          <w:color w:val="72417A"/>
          <w:spacing w:val="-6"/>
        </w:rPr>
        <w:t> </w:t>
      </w:r>
      <w:r>
        <w:rPr>
          <w:color w:val="72417A"/>
        </w:rPr>
        <w:t>San</w:t>
      </w:r>
      <w:r>
        <w:rPr>
          <w:color w:val="72417A"/>
          <w:spacing w:val="-6"/>
        </w:rPr>
        <w:t> </w:t>
      </w:r>
      <w:r>
        <w:rPr>
          <w:color w:val="72417A"/>
        </w:rPr>
        <w:t>Cristóbal</w:t>
      </w:r>
      <w:r>
        <w:rPr>
          <w:color w:val="72417A"/>
          <w:spacing w:val="-5"/>
        </w:rPr>
        <w:t> </w:t>
      </w:r>
      <w:r>
        <w:rPr>
          <w:color w:val="72417A"/>
        </w:rPr>
        <w:t>de</w:t>
      </w:r>
      <w:r>
        <w:rPr>
          <w:color w:val="72417A"/>
          <w:spacing w:val="-5"/>
        </w:rPr>
        <w:t> </w:t>
      </w:r>
      <w:r>
        <w:rPr>
          <w:color w:val="72417A"/>
        </w:rPr>
        <w:t>La</w:t>
      </w:r>
      <w:r>
        <w:rPr>
          <w:color w:val="72417A"/>
          <w:spacing w:val="-5"/>
        </w:rPr>
        <w:t> </w:t>
      </w:r>
      <w:r>
        <w:rPr>
          <w:color w:val="72417A"/>
          <w:spacing w:val="-2"/>
        </w:rPr>
        <w:t>Laguna</w:t>
      </w:r>
    </w:p>
    <w:p>
      <w:pPr>
        <w:pStyle w:val="BodyText"/>
        <w:rPr>
          <w:b/>
          <w:sz w:val="22"/>
        </w:rPr>
      </w:pPr>
    </w:p>
    <w:p>
      <w:pPr>
        <w:pStyle w:val="BodyText"/>
        <w:spacing w:before="9"/>
        <w:rPr>
          <w:b/>
          <w:sz w:val="23"/>
        </w:rPr>
      </w:pPr>
    </w:p>
    <w:p>
      <w:pPr>
        <w:pStyle w:val="BodyText"/>
        <w:spacing w:line="249" w:lineRule="auto"/>
        <w:ind w:left="114" w:right="689"/>
        <w:jc w:val="both"/>
      </w:pPr>
      <w:r>
        <w:rPr/>
        <w:t>Este plan se trata de un estudio de la movilidad de esta ciudad que cuenta con un alto valor patrimonial ya que es considerada Ciudad Patrimonio de la Humanidad según la </w:t>
      </w:r>
      <w:r>
        <w:rPr>
          <w:spacing w:val="-2"/>
        </w:rPr>
        <w:t>UNESCO.</w:t>
      </w:r>
    </w:p>
    <w:p>
      <w:pPr>
        <w:pStyle w:val="BodyText"/>
        <w:rPr>
          <w:sz w:val="22"/>
        </w:rPr>
      </w:pPr>
    </w:p>
    <w:p>
      <w:pPr>
        <w:pStyle w:val="BodyText"/>
        <w:rPr>
          <w:sz w:val="22"/>
        </w:rPr>
      </w:pPr>
    </w:p>
    <w:p>
      <w:pPr>
        <w:pStyle w:val="BodyText"/>
        <w:spacing w:line="249" w:lineRule="auto" w:before="172"/>
        <w:ind w:left="114" w:right="687"/>
        <w:jc w:val="both"/>
      </w:pPr>
      <w:r>
        <w:rPr/>
        <w:t>Dentro de este plan se incluye la caracterización y el diagnóstico de la movilidad y de la infraestructura urbana, el desarrollo de actuaciones y la implantación de una herramienta de gestión de la movilidad en las instalaciones de la Gerencia de Urbanismo que permita la monitorización de las actuaciones llevadas a cabo en</w:t>
      </w:r>
      <w:r>
        <w:rPr>
          <w:spacing w:val="40"/>
        </w:rPr>
        <w:t> </w:t>
      </w:r>
      <w:r>
        <w:rPr/>
        <w:t>San Cristóbal de La </w:t>
      </w:r>
      <w:r>
        <w:rPr>
          <w:spacing w:val="-2"/>
        </w:rPr>
        <w:t>Laguna.</w:t>
      </w:r>
    </w:p>
    <w:p>
      <w:pPr>
        <w:pStyle w:val="BodyText"/>
        <w:rPr>
          <w:sz w:val="22"/>
        </w:rPr>
      </w:pPr>
    </w:p>
    <w:p>
      <w:pPr>
        <w:pStyle w:val="BodyText"/>
        <w:spacing w:line="249" w:lineRule="auto" w:before="139"/>
        <w:ind w:left="114" w:right="689"/>
        <w:jc w:val="both"/>
      </w:pPr>
      <w:r>
        <w:rPr/>
        <w:t>La empresa encargada de la redacción del Plan de</w:t>
      </w:r>
      <w:r>
        <w:rPr>
          <w:spacing w:val="40"/>
        </w:rPr>
        <w:t> </w:t>
      </w:r>
      <w:r>
        <w:rPr/>
        <w:t>Movilidad ha sido la consultora española TRAZAS</w:t>
      </w:r>
      <w:r>
        <w:rPr>
          <w:spacing w:val="40"/>
        </w:rPr>
        <w:t> </w:t>
      </w:r>
      <w:r>
        <w:rPr>
          <w:spacing w:val="-2"/>
        </w:rPr>
        <w:t>Ingeniería.</w:t>
      </w:r>
    </w:p>
    <w:p>
      <w:pPr>
        <w:spacing w:after="0" w:line="249" w:lineRule="auto"/>
        <w:jc w:val="both"/>
        <w:sectPr>
          <w:type w:val="continuous"/>
          <w:pgSz w:w="16800" w:h="11880" w:orient="landscape"/>
          <w:pgMar w:header="896" w:footer="466" w:top="0" w:bottom="0" w:left="320" w:right="380"/>
          <w:cols w:num="2" w:equalWidth="0">
            <w:col w:w="5811" w:space="4100"/>
            <w:col w:w="6189"/>
          </w:cols>
        </w:sectPr>
      </w:pPr>
    </w:p>
    <w:p>
      <w:pPr>
        <w:pStyle w:val="BodyText"/>
      </w:pPr>
    </w:p>
    <w:p>
      <w:pPr>
        <w:pStyle w:val="BodyText"/>
        <w:spacing w:before="9"/>
      </w:pPr>
    </w:p>
    <w:p>
      <w:pPr>
        <w:pStyle w:val="BodyText"/>
        <w:ind w:left="10965"/>
      </w:pPr>
      <w:r>
        <w:rPr/>
        <w:drawing>
          <wp:inline distT="0" distB="0" distL="0" distR="0">
            <wp:extent cx="2228088" cy="590550"/>
            <wp:effectExtent l="0" t="0" r="0" b="0"/>
            <wp:docPr id="7" name="image26.jpeg"/>
            <wp:cNvGraphicFramePr>
              <a:graphicFrameLocks noChangeAspect="1"/>
            </wp:cNvGraphicFramePr>
            <a:graphic>
              <a:graphicData uri="http://schemas.openxmlformats.org/drawingml/2006/picture">
                <pic:pic>
                  <pic:nvPicPr>
                    <pic:cNvPr id="8" name="image26.jpeg"/>
                    <pic:cNvPicPr/>
                  </pic:nvPicPr>
                  <pic:blipFill>
                    <a:blip r:embed="rId34" cstate="print"/>
                    <a:stretch>
                      <a:fillRect/>
                    </a:stretch>
                  </pic:blipFill>
                  <pic:spPr>
                    <a:xfrm>
                      <a:off x="0" y="0"/>
                      <a:ext cx="2228088" cy="590550"/>
                    </a:xfrm>
                    <a:prstGeom prst="rect">
                      <a:avLst/>
                    </a:prstGeom>
                  </pic:spPr>
                </pic:pic>
              </a:graphicData>
            </a:graphic>
          </wp:inline>
        </w:drawing>
      </w:r>
      <w:r>
        <w:rPr/>
      </w:r>
    </w:p>
    <w:p>
      <w:pPr>
        <w:spacing w:after="0"/>
        <w:sectPr>
          <w:type w:val="continuous"/>
          <w:pgSz w:w="16800" w:h="11880" w:orient="landscape"/>
          <w:pgMar w:header="896" w:footer="466" w:top="0" w:bottom="0" w:left="320" w:right="3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headerReference w:type="default" r:id="rId35"/>
          <w:footerReference w:type="default" r:id="rId36"/>
          <w:pgSz w:w="16800" w:h="11880" w:orient="landscape"/>
          <w:pgMar w:header="896" w:footer="0" w:top="1460" w:bottom="0" w:left="320" w:right="380"/>
        </w:sectPr>
      </w:pPr>
    </w:p>
    <w:p>
      <w:pPr>
        <w:pStyle w:val="BodyText"/>
        <w:spacing w:before="7"/>
        <w:rPr>
          <w:sz w:val="21"/>
        </w:rPr>
      </w:pPr>
    </w:p>
    <w:p>
      <w:pPr>
        <w:pStyle w:val="Heading1"/>
        <w:spacing w:before="1"/>
        <w:ind w:left="613"/>
        <w:jc w:val="both"/>
      </w:pPr>
      <w:r>
        <w:rPr>
          <w:color w:val="72417A"/>
        </w:rPr>
        <w:t>Plan</w:t>
      </w:r>
      <w:r>
        <w:rPr>
          <w:color w:val="72417A"/>
          <w:spacing w:val="-8"/>
        </w:rPr>
        <w:t> </w:t>
      </w:r>
      <w:r>
        <w:rPr>
          <w:color w:val="72417A"/>
        </w:rPr>
        <w:t>General</w:t>
      </w:r>
      <w:r>
        <w:rPr>
          <w:color w:val="72417A"/>
          <w:spacing w:val="-8"/>
        </w:rPr>
        <w:t> </w:t>
      </w:r>
      <w:r>
        <w:rPr>
          <w:color w:val="72417A"/>
        </w:rPr>
        <w:t>de</w:t>
      </w:r>
      <w:r>
        <w:rPr>
          <w:color w:val="72417A"/>
          <w:spacing w:val="-8"/>
        </w:rPr>
        <w:t> </w:t>
      </w:r>
      <w:r>
        <w:rPr>
          <w:color w:val="72417A"/>
        </w:rPr>
        <w:t>Ordenación</w:t>
      </w:r>
      <w:r>
        <w:rPr>
          <w:color w:val="72417A"/>
          <w:spacing w:val="-7"/>
        </w:rPr>
        <w:t> </w:t>
      </w:r>
      <w:r>
        <w:rPr>
          <w:color w:val="72417A"/>
        </w:rPr>
        <w:t>de</w:t>
      </w:r>
      <w:r>
        <w:rPr>
          <w:color w:val="72417A"/>
          <w:spacing w:val="-7"/>
        </w:rPr>
        <w:t> </w:t>
      </w:r>
      <w:r>
        <w:rPr>
          <w:color w:val="72417A"/>
        </w:rPr>
        <w:t>La</w:t>
      </w:r>
      <w:r>
        <w:rPr>
          <w:color w:val="72417A"/>
          <w:spacing w:val="-6"/>
        </w:rPr>
        <w:t> </w:t>
      </w:r>
      <w:r>
        <w:rPr>
          <w:color w:val="72417A"/>
          <w:spacing w:val="-2"/>
        </w:rPr>
        <w:t>Laguna</w:t>
      </w:r>
    </w:p>
    <w:p>
      <w:pPr>
        <w:pStyle w:val="BodyText"/>
        <w:rPr>
          <w:b/>
          <w:sz w:val="22"/>
        </w:rPr>
      </w:pPr>
    </w:p>
    <w:p>
      <w:pPr>
        <w:pStyle w:val="BodyText"/>
        <w:spacing w:before="4"/>
        <w:rPr>
          <w:b/>
          <w:sz w:val="22"/>
        </w:rPr>
      </w:pPr>
    </w:p>
    <w:p>
      <w:pPr>
        <w:pStyle w:val="BodyText"/>
        <w:spacing w:line="249" w:lineRule="auto"/>
        <w:ind w:left="613" w:right="38"/>
        <w:jc w:val="both"/>
      </w:pPr>
      <w:r>
        <w:rPr/>
        <w:drawing>
          <wp:anchor distT="0" distB="0" distL="0" distR="0" allowOverlap="1" layoutInCell="1" locked="0" behindDoc="0" simplePos="0" relativeHeight="15747072">
            <wp:simplePos x="0" y="0"/>
            <wp:positionH relativeFrom="page">
              <wp:posOffset>588397</wp:posOffset>
            </wp:positionH>
            <wp:positionV relativeFrom="paragraph">
              <wp:posOffset>1435099</wp:posOffset>
            </wp:positionV>
            <wp:extent cx="3408169" cy="687323"/>
            <wp:effectExtent l="0" t="0" r="0" b="0"/>
            <wp:wrapNone/>
            <wp:docPr id="9" name="image27.png"/>
            <wp:cNvGraphicFramePr>
              <a:graphicFrameLocks noChangeAspect="1"/>
            </wp:cNvGraphicFramePr>
            <a:graphic>
              <a:graphicData uri="http://schemas.openxmlformats.org/drawingml/2006/picture">
                <pic:pic>
                  <pic:nvPicPr>
                    <pic:cNvPr id="10" name="image27.png"/>
                    <pic:cNvPicPr/>
                  </pic:nvPicPr>
                  <pic:blipFill>
                    <a:blip r:embed="rId37" cstate="print"/>
                    <a:stretch>
                      <a:fillRect/>
                    </a:stretch>
                  </pic:blipFill>
                  <pic:spPr>
                    <a:xfrm>
                      <a:off x="0" y="0"/>
                      <a:ext cx="3408169" cy="687323"/>
                    </a:xfrm>
                    <a:prstGeom prst="rect">
                      <a:avLst/>
                    </a:prstGeom>
                  </pic:spPr>
                </pic:pic>
              </a:graphicData>
            </a:graphic>
          </wp:anchor>
        </w:drawing>
      </w:r>
      <w:r>
        <w:rPr/>
        <w:t>En el año 2014, el Ayuntamiento de La Laguna realizó la nueva aprobación inicial e información pública del Plan General de Ordenación del municipio. El objetivo que se busca conseguir con el mismo es el de que exista una participación ciudadana de forma que los habitantes de la ciudad puedan contribuir a la creación del nuevo municipio de San Cristóbal de La Laguna.</w:t>
      </w:r>
    </w:p>
    <w:p>
      <w:pPr>
        <w:spacing w:line="240" w:lineRule="auto" w:before="7"/>
        <w:rPr>
          <w:sz w:val="21"/>
        </w:rPr>
      </w:pPr>
      <w:r>
        <w:rPr/>
        <w:br w:type="column"/>
      </w:r>
      <w:r>
        <w:rPr>
          <w:sz w:val="21"/>
        </w:rPr>
      </w:r>
    </w:p>
    <w:p>
      <w:pPr>
        <w:pStyle w:val="Heading1"/>
        <w:spacing w:before="1"/>
        <w:ind w:left="606"/>
        <w:jc w:val="both"/>
      </w:pPr>
      <w:r>
        <w:rPr>
          <w:color w:val="72417A"/>
        </w:rPr>
        <w:t>Plan</w:t>
      </w:r>
      <w:r>
        <w:rPr>
          <w:color w:val="72417A"/>
          <w:spacing w:val="-7"/>
        </w:rPr>
        <w:t> </w:t>
      </w:r>
      <w:r>
        <w:rPr>
          <w:color w:val="72417A"/>
        </w:rPr>
        <w:t>de</w:t>
      </w:r>
      <w:r>
        <w:rPr>
          <w:color w:val="72417A"/>
          <w:spacing w:val="-7"/>
        </w:rPr>
        <w:t> </w:t>
      </w:r>
      <w:r>
        <w:rPr>
          <w:color w:val="72417A"/>
        </w:rPr>
        <w:t>Ahorro</w:t>
      </w:r>
      <w:r>
        <w:rPr>
          <w:color w:val="72417A"/>
          <w:spacing w:val="-6"/>
        </w:rPr>
        <w:t> </w:t>
      </w:r>
      <w:r>
        <w:rPr>
          <w:color w:val="72417A"/>
        </w:rPr>
        <w:t>y</w:t>
      </w:r>
      <w:r>
        <w:rPr>
          <w:color w:val="72417A"/>
          <w:spacing w:val="-9"/>
        </w:rPr>
        <w:t> </w:t>
      </w:r>
      <w:r>
        <w:rPr>
          <w:color w:val="72417A"/>
        </w:rPr>
        <w:t>Eficiencia</w:t>
      </w:r>
      <w:r>
        <w:rPr>
          <w:color w:val="72417A"/>
          <w:spacing w:val="-7"/>
        </w:rPr>
        <w:t> </w:t>
      </w:r>
      <w:r>
        <w:rPr>
          <w:color w:val="72417A"/>
        </w:rPr>
        <w:t>Energética</w:t>
      </w:r>
      <w:r>
        <w:rPr>
          <w:color w:val="72417A"/>
          <w:spacing w:val="-7"/>
        </w:rPr>
        <w:t> </w:t>
      </w:r>
      <w:r>
        <w:rPr>
          <w:color w:val="72417A"/>
          <w:spacing w:val="-4"/>
        </w:rPr>
        <w:t>(PAE)</w:t>
      </w:r>
    </w:p>
    <w:p>
      <w:pPr>
        <w:pStyle w:val="BodyText"/>
        <w:rPr>
          <w:b/>
          <w:sz w:val="22"/>
        </w:rPr>
      </w:pPr>
    </w:p>
    <w:p>
      <w:pPr>
        <w:pStyle w:val="BodyText"/>
        <w:spacing w:before="4"/>
        <w:rPr>
          <w:b/>
          <w:sz w:val="22"/>
        </w:rPr>
      </w:pPr>
    </w:p>
    <w:p>
      <w:pPr>
        <w:pStyle w:val="BodyText"/>
        <w:spacing w:line="249" w:lineRule="auto"/>
        <w:ind w:left="606" w:right="1021"/>
        <w:jc w:val="both"/>
      </w:pPr>
      <w:r>
        <w:rPr/>
        <w:t>Se trata de un plan que se compone por más de 20 actuaciones que se centran en realizar acciones como la sustitución de luminarias y equipos antiguos (instalando nuevos puntos de luz que funcionan de forma eficiente), optimización del funcionamiento de reductores </w:t>
      </w:r>
      <w:r>
        <w:rPr/>
        <w:t>en cabeceras, instalación de nuevos centros de mando y protección, así como instalación de sistemas de alumbrado eficiente y renovación de los existentes.</w:t>
      </w:r>
    </w:p>
    <w:p>
      <w:pPr>
        <w:pStyle w:val="BodyText"/>
        <w:rPr>
          <w:sz w:val="22"/>
        </w:rPr>
      </w:pPr>
    </w:p>
    <w:p>
      <w:pPr>
        <w:pStyle w:val="BodyText"/>
        <w:rPr>
          <w:sz w:val="22"/>
        </w:rPr>
      </w:pPr>
    </w:p>
    <w:p>
      <w:pPr>
        <w:pStyle w:val="BodyText"/>
        <w:spacing w:line="249" w:lineRule="auto" w:before="174"/>
        <w:ind w:left="606" w:right="1021"/>
        <w:jc w:val="both"/>
      </w:pPr>
      <w:r>
        <w:rPr/>
        <w:t>Con estas medidas se está logrando reducir la emisión de dióxido de carbono a la atmósfera así como aumentar el ahorro de energía anual.</w:t>
      </w:r>
    </w:p>
    <w:p>
      <w:pPr>
        <w:spacing w:after="0" w:line="249" w:lineRule="auto"/>
        <w:jc w:val="both"/>
        <w:sectPr>
          <w:type w:val="continuous"/>
          <w:pgSz w:w="16800" w:h="11880" w:orient="landscape"/>
          <w:pgMar w:header="896" w:footer="0" w:top="0" w:bottom="0" w:left="320" w:right="380"/>
          <w:cols w:num="2" w:equalWidth="0">
            <w:col w:w="6040" w:space="3044"/>
            <w:col w:w="7016"/>
          </w:cols>
        </w:sectPr>
      </w:pPr>
    </w:p>
    <w:p>
      <w:pPr>
        <w:pStyle w:val="BodyText"/>
      </w:pPr>
      <w:r>
        <w:rPr/>
        <w:pict>
          <v:rect style="position:absolute;margin-left:.0pt;margin-top:560.900024pt;width:840pt;height:33pt;mso-position-horizontal-relative:page;mso-position-vertical-relative:page;z-index:15747584" id="docshape144" filled="true" fillcolor="#73417a" stroked="false">
            <v:fill type="solid"/>
            <w10:wrap type="none"/>
          </v:rect>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3"/>
        </w:rPr>
      </w:pPr>
    </w:p>
    <w:p>
      <w:pPr>
        <w:pStyle w:val="BodyText"/>
        <w:spacing w:line="170" w:lineRule="exact"/>
        <w:ind w:left="15631"/>
        <w:rPr>
          <w:sz w:val="17"/>
        </w:rPr>
      </w:pPr>
      <w:r>
        <w:rPr>
          <w:position w:val="-2"/>
          <w:sz w:val="17"/>
        </w:rPr>
        <w:pict>
          <v:group style="width:10.050pt;height:8.550pt;mso-position-horizontal-relative:char;mso-position-vertical-relative:line" id="docshapegroup145" coordorigin="0,0" coordsize="201,171">
            <v:shape style="position:absolute;left:0;top:0;width:201;height:171" type="#_x0000_t202" id="docshape146" filled="false" stroked="false">
              <v:textbox inset="0,0,0,0">
                <w:txbxContent>
                  <w:p>
                    <w:pPr>
                      <w:spacing w:before="0"/>
                      <w:ind w:left="0" w:right="0" w:firstLine="0"/>
                      <w:jc w:val="left"/>
                      <w:rPr>
                        <w:rFonts w:ascii="Verdana"/>
                        <w:sz w:val="14"/>
                      </w:rPr>
                    </w:pPr>
                    <w:r>
                      <w:rPr>
                        <w:rFonts w:ascii="Verdana"/>
                        <w:spacing w:val="-5"/>
                        <w:sz w:val="14"/>
                      </w:rPr>
                      <w:t>13</w:t>
                    </w:r>
                  </w:p>
                </w:txbxContent>
              </v:textbox>
              <w10:wrap type="none"/>
            </v:shape>
          </v:group>
        </w:pict>
      </w:r>
      <w:r>
        <w:rPr>
          <w:position w:val="-2"/>
          <w:sz w:val="17"/>
        </w:rPr>
      </w:r>
    </w:p>
    <w:p>
      <w:pPr>
        <w:spacing w:after="0" w:line="170" w:lineRule="exact"/>
        <w:rPr>
          <w:sz w:val="17"/>
        </w:rPr>
        <w:sectPr>
          <w:type w:val="continuous"/>
          <w:pgSz w:w="16800" w:h="11880" w:orient="landscape"/>
          <w:pgMar w:header="896" w:footer="0" w:top="0" w:bottom="0" w:left="320" w:right="380"/>
        </w:sectPr>
      </w:pPr>
    </w:p>
    <w:p>
      <w:pPr>
        <w:pStyle w:val="BodyText"/>
      </w:pPr>
      <w:r>
        <w:rPr/>
        <w:pict>
          <v:group style="position:absolute;margin-left:0pt;margin-top:435.200012pt;width:840pt;height:158.8pt;mso-position-horizontal-relative:page;mso-position-vertical-relative:page;z-index:15749120" id="docshapegroup149" coordorigin="0,8704" coordsize="16800,3176">
            <v:shape style="position:absolute;left:0;top:8836;width:16800;height:3044" type="#_x0000_t75" id="docshape150" stroked="false">
              <v:imagedata r:id="rId40" o:title=""/>
            </v:shape>
            <v:rect style="position:absolute;left:0;top:8704;width:16800;height:130" id="docshape151" filled="true" fillcolor="#73417a" stroked="false">
              <v:fill type="solid"/>
            </v:rect>
            <w10:wrap type="none"/>
          </v:group>
        </w:pict>
      </w:r>
    </w:p>
    <w:p>
      <w:pPr>
        <w:pStyle w:val="BodyText"/>
        <w:spacing w:before="5"/>
        <w:rPr>
          <w:sz w:val="22"/>
        </w:rPr>
      </w:pPr>
    </w:p>
    <w:p>
      <w:pPr>
        <w:pStyle w:val="BodyText"/>
        <w:spacing w:line="249" w:lineRule="auto"/>
        <w:ind w:left="349"/>
      </w:pPr>
      <w:r>
        <w:rPr/>
        <w:t>Como</w:t>
      </w:r>
      <w:r>
        <w:rPr>
          <w:spacing w:val="19"/>
        </w:rPr>
        <w:t> </w:t>
      </w:r>
      <w:r>
        <w:rPr/>
        <w:t>consecuencia</w:t>
      </w:r>
      <w:r>
        <w:rPr>
          <w:spacing w:val="18"/>
        </w:rPr>
        <w:t> </w:t>
      </w:r>
      <w:r>
        <w:rPr/>
        <w:t>de</w:t>
      </w:r>
      <w:r>
        <w:rPr>
          <w:spacing w:val="18"/>
        </w:rPr>
        <w:t> </w:t>
      </w:r>
      <w:r>
        <w:rPr/>
        <w:t>querer</w:t>
      </w:r>
      <w:r>
        <w:rPr>
          <w:spacing w:val="21"/>
        </w:rPr>
        <w:t> </w:t>
      </w:r>
      <w:r>
        <w:rPr/>
        <w:t>transformar</w:t>
      </w:r>
      <w:r>
        <w:rPr>
          <w:spacing w:val="20"/>
        </w:rPr>
        <w:t> </w:t>
      </w:r>
      <w:r>
        <w:rPr/>
        <w:t>el</w:t>
      </w:r>
      <w:r>
        <w:rPr>
          <w:spacing w:val="20"/>
        </w:rPr>
        <w:t> </w:t>
      </w:r>
      <w:r>
        <w:rPr/>
        <w:t>municipio</w:t>
      </w:r>
      <w:r>
        <w:rPr>
          <w:spacing w:val="19"/>
        </w:rPr>
        <w:t> </w:t>
      </w:r>
      <w:r>
        <w:rPr/>
        <w:t>de</w:t>
      </w:r>
      <w:r>
        <w:rPr>
          <w:spacing w:val="18"/>
        </w:rPr>
        <w:t> </w:t>
      </w:r>
      <w:r>
        <w:rPr/>
        <w:t>La</w:t>
      </w:r>
      <w:r>
        <w:rPr>
          <w:spacing w:val="18"/>
        </w:rPr>
        <w:t> </w:t>
      </w:r>
      <w:r>
        <w:rPr/>
        <w:t>Laguna</w:t>
      </w:r>
      <w:r>
        <w:rPr>
          <w:spacing w:val="18"/>
        </w:rPr>
        <w:t> </w:t>
      </w:r>
      <w:r>
        <w:rPr/>
        <w:t>en</w:t>
      </w:r>
      <w:r>
        <w:rPr>
          <w:spacing w:val="20"/>
        </w:rPr>
        <w:t> </w:t>
      </w:r>
      <w:r>
        <w:rPr/>
        <w:t>una</w:t>
      </w:r>
      <w:r>
        <w:rPr>
          <w:spacing w:val="18"/>
        </w:rPr>
        <w:t> </w:t>
      </w:r>
      <w:r>
        <w:rPr/>
        <w:t>Smart</w:t>
      </w:r>
      <w:r>
        <w:rPr>
          <w:spacing w:val="18"/>
        </w:rPr>
        <w:t> </w:t>
      </w:r>
      <w:r>
        <w:rPr/>
        <w:t>City</w:t>
      </w:r>
      <w:r>
        <w:rPr>
          <w:spacing w:val="20"/>
        </w:rPr>
        <w:t> </w:t>
      </w:r>
      <w:r>
        <w:rPr/>
        <w:t>se</w:t>
      </w:r>
      <w:r>
        <w:rPr>
          <w:spacing w:val="18"/>
        </w:rPr>
        <w:t> </w:t>
      </w:r>
      <w:r>
        <w:rPr/>
        <w:t>diseña</w:t>
      </w:r>
      <w:r>
        <w:rPr>
          <w:spacing w:val="19"/>
        </w:rPr>
        <w:t> </w:t>
      </w:r>
      <w:r>
        <w:rPr/>
        <w:t>y</w:t>
      </w:r>
      <w:r>
        <w:rPr>
          <w:spacing w:val="18"/>
        </w:rPr>
        <w:t> </w:t>
      </w:r>
      <w:r>
        <w:rPr/>
        <w:t>desarrolla</w:t>
      </w:r>
      <w:r>
        <w:rPr>
          <w:spacing w:val="19"/>
        </w:rPr>
        <w:t> </w:t>
      </w:r>
      <w:r>
        <w:rPr/>
        <w:t>el</w:t>
      </w:r>
      <w:r>
        <w:rPr>
          <w:spacing w:val="19"/>
        </w:rPr>
        <w:t> </w:t>
      </w:r>
      <w:r>
        <w:rPr/>
        <w:t>Plan</w:t>
      </w:r>
      <w:r>
        <w:rPr>
          <w:spacing w:val="19"/>
        </w:rPr>
        <w:t> </w:t>
      </w:r>
      <w:r>
        <w:rPr/>
        <w:t>Director</w:t>
      </w:r>
      <w:r>
        <w:rPr>
          <w:spacing w:val="20"/>
        </w:rPr>
        <w:t> </w:t>
      </w:r>
      <w:r>
        <w:rPr/>
        <w:t>Aguere</w:t>
      </w:r>
      <w:r>
        <w:rPr>
          <w:spacing w:val="22"/>
        </w:rPr>
        <w:t> </w:t>
      </w:r>
      <w:r>
        <w:rPr/>
        <w:t>Inteligente,</w:t>
      </w:r>
      <w:r>
        <w:rPr>
          <w:spacing w:val="20"/>
        </w:rPr>
        <w:t> </w:t>
      </w:r>
      <w:r>
        <w:rPr/>
        <w:t>el</w:t>
      </w:r>
      <w:r>
        <w:rPr>
          <w:spacing w:val="21"/>
        </w:rPr>
        <w:t> </w:t>
      </w:r>
      <w:r>
        <w:rPr/>
        <w:t>cual</w:t>
      </w:r>
      <w:r>
        <w:rPr>
          <w:spacing w:val="23"/>
        </w:rPr>
        <w:t> </w:t>
      </w:r>
      <w:r>
        <w:rPr/>
        <w:t>se</w:t>
      </w:r>
      <w:r>
        <w:rPr>
          <w:spacing w:val="22"/>
        </w:rPr>
        <w:t> </w:t>
      </w:r>
      <w:r>
        <w:rPr/>
        <w:t>presenta</w:t>
      </w:r>
      <w:r>
        <w:rPr>
          <w:spacing w:val="19"/>
        </w:rPr>
        <w:t> </w:t>
      </w:r>
      <w:r>
        <w:rPr/>
        <w:t>a </w:t>
      </w:r>
      <w:r>
        <w:rPr>
          <w:spacing w:val="-2"/>
        </w:rPr>
        <w:t>continuación:</w:t>
      </w:r>
    </w:p>
    <w:p>
      <w:pPr>
        <w:pStyle w:val="BodyText"/>
        <w:rPr>
          <w:sz w:val="22"/>
        </w:rPr>
      </w:pPr>
    </w:p>
    <w:p>
      <w:pPr>
        <w:pStyle w:val="BodyText"/>
        <w:rPr>
          <w:sz w:val="22"/>
        </w:rPr>
      </w:pPr>
    </w:p>
    <w:p>
      <w:pPr>
        <w:pStyle w:val="BodyText"/>
        <w:rPr>
          <w:sz w:val="22"/>
        </w:rPr>
      </w:pPr>
    </w:p>
    <w:p>
      <w:pPr>
        <w:pStyle w:val="Heading1"/>
        <w:spacing w:before="180"/>
      </w:pPr>
      <w:r>
        <w:rPr>
          <w:color w:val="72417A"/>
        </w:rPr>
        <w:t>Plan</w:t>
      </w:r>
      <w:r>
        <w:rPr>
          <w:color w:val="72417A"/>
          <w:spacing w:val="-11"/>
        </w:rPr>
        <w:t> </w:t>
      </w:r>
      <w:r>
        <w:rPr>
          <w:color w:val="72417A"/>
        </w:rPr>
        <w:t>Director</w:t>
      </w:r>
      <w:r>
        <w:rPr>
          <w:color w:val="72417A"/>
          <w:spacing w:val="-6"/>
        </w:rPr>
        <w:t> </w:t>
      </w:r>
      <w:r>
        <w:rPr>
          <w:color w:val="72417A"/>
        </w:rPr>
        <w:t>Aguere</w:t>
      </w:r>
      <w:r>
        <w:rPr>
          <w:color w:val="72417A"/>
          <w:spacing w:val="-7"/>
        </w:rPr>
        <w:t> </w:t>
      </w:r>
      <w:r>
        <w:rPr>
          <w:color w:val="72417A"/>
          <w:spacing w:val="-2"/>
        </w:rPr>
        <w:t>Inteligente</w:t>
      </w:r>
    </w:p>
    <w:p>
      <w:pPr>
        <w:pStyle w:val="BodyText"/>
        <w:spacing w:before="11"/>
        <w:rPr>
          <w:b/>
          <w:sz w:val="22"/>
        </w:rPr>
      </w:pPr>
    </w:p>
    <w:p>
      <w:pPr>
        <w:pStyle w:val="BodyText"/>
        <w:spacing w:line="249" w:lineRule="auto"/>
        <w:ind w:left="384" w:right="9404"/>
        <w:jc w:val="both"/>
      </w:pPr>
      <w:r>
        <w:rPr/>
        <w:pict>
          <v:group style="position:absolute;margin-left:443.561493pt;margin-top:-1.150392pt;width:365.6pt;height:186.7pt;mso-position-horizontal-relative:page;mso-position-vertical-relative:paragraph;z-index:15748608" id="docshapegroup152" coordorigin="8871,-23" coordsize="7312,3734">
            <v:shape style="position:absolute;left:13306;top:1440;width:2424;height:747" type="#_x0000_t75" id="docshape153" stroked="false">
              <v:imagedata r:id="rId41" o:title=""/>
            </v:shape>
            <v:shape style="position:absolute;left:9338;top:881;width:2212;height:1278" type="#_x0000_t75" id="docshape154" stroked="false">
              <v:imagedata r:id="rId42" o:title=""/>
            </v:shape>
            <v:shape style="position:absolute;left:9093;top:266;width:2704;height:855" type="#_x0000_t75" id="docshape155" stroked="false">
              <v:imagedata r:id="rId43" o:title=""/>
            </v:shape>
            <v:shape style="position:absolute;left:13004;top:269;width:2955;height:821" type="#_x0000_t75" id="docshape156" stroked="false">
              <v:imagedata r:id="rId44" o:title=""/>
            </v:shape>
            <v:shape style="position:absolute;left:13118;top:2573;width:2814;height:977" type="#_x0000_t75" id="docshape157" stroked="false">
              <v:imagedata r:id="rId45" o:title=""/>
            </v:shape>
            <v:shape style="position:absolute;left:9830;top:2468;width:1227;height:1227" type="#_x0000_t75" id="docshape158" stroked="false">
              <v:imagedata r:id="rId46" o:title=""/>
            </v:shape>
            <v:rect style="position:absolute;left:8886;top:-9;width:7282;height:3704" id="docshape159" filled="false" stroked="true" strokeweight="1.499pt" strokecolor="#75787b">
              <v:stroke dashstyle="shortdash"/>
            </v:rect>
            <w10:wrap type="none"/>
          </v:group>
        </w:pict>
      </w:r>
      <w:r>
        <w:rPr/>
        <w:t>Este Plan Director Aguere Inteligente se diseñó en el año 2015 con el principal objetivo de situar al municipio en el panorama Smart ofreciendo a los ciudadanos una serie de servicios inteligentes con los que mejorar su calidad de vida así como posicionar la ciudad como punto de atracción generando un incremento en el interés de las empresas para atraer actividades empresariales y emprendedoras.</w:t>
      </w:r>
    </w:p>
    <w:p>
      <w:pPr>
        <w:pStyle w:val="BodyText"/>
        <w:rPr>
          <w:sz w:val="22"/>
        </w:rPr>
      </w:pPr>
    </w:p>
    <w:p>
      <w:pPr>
        <w:pStyle w:val="BodyText"/>
        <w:spacing w:before="10"/>
        <w:rPr>
          <w:sz w:val="24"/>
        </w:rPr>
      </w:pPr>
    </w:p>
    <w:p>
      <w:pPr>
        <w:pStyle w:val="BodyText"/>
        <w:spacing w:line="249" w:lineRule="auto"/>
        <w:ind w:left="384" w:right="9404"/>
        <w:jc w:val="both"/>
      </w:pPr>
      <w:r>
        <w:rPr/>
        <w:t>La</w:t>
      </w:r>
      <w:r>
        <w:rPr>
          <w:spacing w:val="-2"/>
        </w:rPr>
        <w:t> </w:t>
      </w:r>
      <w:r>
        <w:rPr/>
        <w:t>estrategia</w:t>
      </w:r>
      <w:r>
        <w:rPr>
          <w:spacing w:val="-1"/>
        </w:rPr>
        <w:t> </w:t>
      </w:r>
      <w:r>
        <w:rPr/>
        <w:t>se</w:t>
      </w:r>
      <w:r>
        <w:rPr>
          <w:spacing w:val="-1"/>
        </w:rPr>
        <w:t> </w:t>
      </w:r>
      <w:r>
        <w:rPr/>
        <w:t>elaboró</w:t>
      </w:r>
      <w:r>
        <w:rPr>
          <w:spacing w:val="-1"/>
        </w:rPr>
        <w:t> </w:t>
      </w:r>
      <w:r>
        <w:rPr/>
        <w:t>en</w:t>
      </w:r>
      <w:r>
        <w:rPr>
          <w:spacing w:val="-2"/>
        </w:rPr>
        <w:t> </w:t>
      </w:r>
      <w:r>
        <w:rPr/>
        <w:t>colaboración</w:t>
      </w:r>
      <w:r>
        <w:rPr>
          <w:spacing w:val="-1"/>
        </w:rPr>
        <w:t> </w:t>
      </w:r>
      <w:r>
        <w:rPr/>
        <w:t>con</w:t>
      </w:r>
      <w:r>
        <w:rPr>
          <w:spacing w:val="-1"/>
        </w:rPr>
        <w:t> </w:t>
      </w:r>
      <w:r>
        <w:rPr/>
        <w:t>el</w:t>
      </w:r>
      <w:r>
        <w:rPr>
          <w:spacing w:val="-1"/>
        </w:rPr>
        <w:t> </w:t>
      </w:r>
      <w:r>
        <w:rPr/>
        <w:t>Cluster Club Canarias, organización formada por media docena de clúster empresariales de diferentes sectores, y ha estado marcada por la implantación de acciones</w:t>
      </w:r>
      <w:r>
        <w:rPr>
          <w:spacing w:val="-2"/>
        </w:rPr>
        <w:t> </w:t>
      </w:r>
      <w:r>
        <w:rPr/>
        <w:t>de</w:t>
      </w:r>
      <w:r>
        <w:rPr>
          <w:spacing w:val="-3"/>
        </w:rPr>
        <w:t> </w:t>
      </w:r>
      <w:r>
        <w:rPr/>
        <w:t>mejora</w:t>
      </w:r>
      <w:r>
        <w:rPr>
          <w:spacing w:val="-3"/>
        </w:rPr>
        <w:t> </w:t>
      </w:r>
      <w:r>
        <w:rPr/>
        <w:t>de</w:t>
      </w:r>
      <w:r>
        <w:rPr>
          <w:spacing w:val="-2"/>
        </w:rPr>
        <w:t> </w:t>
      </w:r>
      <w:r>
        <w:rPr/>
        <w:t>la</w:t>
      </w:r>
      <w:r>
        <w:rPr>
          <w:spacing w:val="-2"/>
        </w:rPr>
        <w:t> </w:t>
      </w:r>
      <w:r>
        <w:rPr/>
        <w:t>movilidad, de implantación de las TIC para la mejora</w:t>
      </w:r>
      <w:r>
        <w:rPr>
          <w:spacing w:val="-3"/>
        </w:rPr>
        <w:t> </w:t>
      </w:r>
      <w:r>
        <w:rPr/>
        <w:t>de</w:t>
      </w:r>
      <w:r>
        <w:rPr>
          <w:spacing w:val="-3"/>
        </w:rPr>
        <w:t> </w:t>
      </w:r>
      <w:r>
        <w:rPr/>
        <w:t>los</w:t>
      </w:r>
      <w:r>
        <w:rPr>
          <w:spacing w:val="-3"/>
        </w:rPr>
        <w:t> </w:t>
      </w:r>
      <w:r>
        <w:rPr/>
        <w:t>servicios</w:t>
      </w:r>
      <w:r>
        <w:rPr>
          <w:spacing w:val="-3"/>
        </w:rPr>
        <w:t> </w:t>
      </w:r>
      <w:r>
        <w:rPr/>
        <w:t>para</w:t>
      </w:r>
      <w:r>
        <w:rPr>
          <w:spacing w:val="-2"/>
        </w:rPr>
        <w:t> </w:t>
      </w:r>
      <w:r>
        <w:rPr/>
        <w:t>los</w:t>
      </w:r>
      <w:r>
        <w:rPr>
          <w:spacing w:val="-3"/>
        </w:rPr>
        <w:t> </w:t>
      </w:r>
      <w:r>
        <w:rPr/>
        <w:t>ciudadanos</w:t>
      </w:r>
      <w:r>
        <w:rPr>
          <w:spacing w:val="-3"/>
        </w:rPr>
        <w:t> </w:t>
      </w:r>
      <w:r>
        <w:rPr/>
        <w:t>y</w:t>
      </w:r>
      <w:r>
        <w:rPr>
          <w:spacing w:val="-3"/>
        </w:rPr>
        <w:t> </w:t>
      </w:r>
      <w:r>
        <w:rPr/>
        <w:t>visitantes,</w:t>
      </w:r>
      <w:r>
        <w:rPr>
          <w:spacing w:val="-2"/>
        </w:rPr>
        <w:t> </w:t>
      </w:r>
      <w:r>
        <w:rPr/>
        <w:t>de</w:t>
      </w:r>
      <w:r>
        <w:rPr>
          <w:spacing w:val="-1"/>
        </w:rPr>
        <w:t> </w:t>
      </w:r>
      <w:r>
        <w:rPr/>
        <w:t>integración de las energías renovables en los entornos urbanos o de urbanismo sostenible o para atraer nuevos turistas y poner en marcha nuevas formas de turismo, entre otras.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8"/>
        </w:rPr>
      </w:pPr>
      <w:r>
        <w:rPr/>
        <w:pict>
          <v:shape style="position:absolute;margin-left:797.590515pt;margin-top:11.999121pt;width:10.050pt;height:8.550pt;mso-position-horizontal-relative:page;mso-position-vertical-relative:paragraph;z-index:-15709184;mso-wrap-distance-left:0;mso-wrap-distance-right:0" type="#_x0000_t202" id="docshape160" filled="false" stroked="false">
            <v:textbox inset="0,0,0,0">
              <w:txbxContent>
                <w:p>
                  <w:pPr>
                    <w:spacing w:before="0"/>
                    <w:ind w:left="0" w:right="0" w:firstLine="0"/>
                    <w:jc w:val="left"/>
                    <w:rPr>
                      <w:rFonts w:ascii="Verdana"/>
                      <w:sz w:val="14"/>
                    </w:rPr>
                  </w:pPr>
                  <w:r>
                    <w:rPr>
                      <w:rFonts w:ascii="Verdana"/>
                      <w:spacing w:val="-5"/>
                      <w:sz w:val="14"/>
                    </w:rPr>
                    <w:t>14</w:t>
                  </w:r>
                </w:p>
              </w:txbxContent>
            </v:textbox>
            <w10:wrap type="topAndBottom"/>
          </v:shape>
        </w:pict>
      </w:r>
    </w:p>
    <w:p>
      <w:pPr>
        <w:spacing w:after="0"/>
        <w:rPr>
          <w:sz w:val="18"/>
        </w:rPr>
        <w:sectPr>
          <w:headerReference w:type="default" r:id="rId38"/>
          <w:footerReference w:type="default" r:id="rId39"/>
          <w:pgSz w:w="16800" w:h="11880" w:orient="landscape"/>
          <w:pgMar w:header="896" w:footer="0" w:top="1460" w:bottom="0" w:left="320" w:right="380"/>
        </w:sectPr>
      </w:pPr>
    </w:p>
    <w:p>
      <w:pPr>
        <w:pStyle w:val="BodyText"/>
      </w:pPr>
      <w:r>
        <w:rPr/>
        <w:pict>
          <v:group style="position:absolute;margin-left:554.860474pt;margin-top:312.110504pt;width:252.45pt;height:78.75pt;mso-position-horizontal-relative:page;mso-position-vertical-relative:page;z-index:15752192" id="docshapegroup162" coordorigin="11097,6242" coordsize="5049,1575">
            <v:rect style="position:absolute;left:11112;top:6257;width:5019;height:1545" id="docshape163" filled="false" stroked="true" strokeweight="1.499pt" strokecolor="#75787b">
              <v:stroke dashstyle="shortdash"/>
            </v:rect>
            <v:shape style="position:absolute;left:11097;top:6242;width:5049;height:1575" type="#_x0000_t202" id="docshape164" filled="false" stroked="false">
              <v:textbox inset="0,0,0,0">
                <w:txbxContent>
                  <w:p>
                    <w:pPr>
                      <w:spacing w:line="240" w:lineRule="auto" w:before="1"/>
                      <w:rPr>
                        <w:sz w:val="24"/>
                      </w:rPr>
                    </w:pPr>
                  </w:p>
                  <w:p>
                    <w:pPr>
                      <w:spacing w:before="0"/>
                      <w:ind w:left="252" w:right="0" w:firstLine="0"/>
                      <w:jc w:val="left"/>
                      <w:rPr>
                        <w:b/>
                        <w:sz w:val="20"/>
                      </w:rPr>
                    </w:pPr>
                    <w:r>
                      <w:rPr>
                        <w:b/>
                        <w:color w:val="75787A"/>
                        <w:sz w:val="20"/>
                      </w:rPr>
                      <w:t>Eje</w:t>
                    </w:r>
                    <w:r>
                      <w:rPr>
                        <w:b/>
                        <w:color w:val="75787A"/>
                        <w:spacing w:val="-8"/>
                        <w:sz w:val="20"/>
                      </w:rPr>
                      <w:t> </w:t>
                    </w:r>
                    <w:r>
                      <w:rPr>
                        <w:b/>
                        <w:color w:val="75787A"/>
                        <w:sz w:val="20"/>
                      </w:rPr>
                      <w:t>Estratégico</w:t>
                    </w:r>
                    <w:r>
                      <w:rPr>
                        <w:b/>
                        <w:color w:val="75787A"/>
                        <w:spacing w:val="-8"/>
                        <w:sz w:val="20"/>
                      </w:rPr>
                      <w:t> </w:t>
                    </w:r>
                    <w:r>
                      <w:rPr>
                        <w:b/>
                        <w:color w:val="75787A"/>
                        <w:sz w:val="20"/>
                      </w:rPr>
                      <w:t>6.</w:t>
                    </w:r>
                    <w:r>
                      <w:rPr>
                        <w:b/>
                        <w:color w:val="75787A"/>
                        <w:spacing w:val="-7"/>
                        <w:sz w:val="20"/>
                      </w:rPr>
                      <w:t> </w:t>
                    </w:r>
                    <w:r>
                      <w:rPr>
                        <w:b/>
                        <w:color w:val="72417A"/>
                        <w:sz w:val="20"/>
                      </w:rPr>
                      <w:t>Patrimonio</w:t>
                    </w:r>
                    <w:r>
                      <w:rPr>
                        <w:b/>
                        <w:color w:val="72417A"/>
                        <w:spacing w:val="-6"/>
                        <w:sz w:val="20"/>
                      </w:rPr>
                      <w:t> </w:t>
                    </w:r>
                    <w:r>
                      <w:rPr>
                        <w:b/>
                        <w:color w:val="72417A"/>
                        <w:sz w:val="20"/>
                      </w:rPr>
                      <w:t>y</w:t>
                    </w:r>
                    <w:r>
                      <w:rPr>
                        <w:b/>
                        <w:color w:val="72417A"/>
                        <w:spacing w:val="-9"/>
                        <w:sz w:val="20"/>
                      </w:rPr>
                      <w:t> </w:t>
                    </w:r>
                    <w:r>
                      <w:rPr>
                        <w:b/>
                        <w:color w:val="72417A"/>
                        <w:spacing w:val="-2"/>
                        <w:sz w:val="20"/>
                      </w:rPr>
                      <w:t>Turismo</w:t>
                    </w:r>
                  </w:p>
                  <w:p>
                    <w:pPr>
                      <w:spacing w:line="240" w:lineRule="auto" w:before="10"/>
                      <w:rPr>
                        <w:b/>
                        <w:sz w:val="19"/>
                      </w:rPr>
                    </w:pPr>
                  </w:p>
                  <w:p>
                    <w:pPr>
                      <w:spacing w:line="249" w:lineRule="auto" w:before="0"/>
                      <w:ind w:left="252" w:right="225" w:firstLine="0"/>
                      <w:jc w:val="left"/>
                      <w:rPr>
                        <w:sz w:val="20"/>
                      </w:rPr>
                    </w:pPr>
                    <w:r>
                      <w:rPr>
                        <w:b/>
                        <w:sz w:val="20"/>
                      </w:rPr>
                      <w:t>Área Temática 6.1. </w:t>
                    </w:r>
                    <w:r>
                      <w:rPr>
                        <w:sz w:val="20"/>
                      </w:rPr>
                      <w:t>Gestión del patrimonio urbano y arquitectónico</w:t>
                    </w:r>
                  </w:p>
                </w:txbxContent>
              </v:textbox>
              <w10:wrap type="none"/>
            </v:shape>
            <w10:wrap type="none"/>
          </v:group>
        </w:pict>
      </w:r>
    </w:p>
    <w:p>
      <w:pPr>
        <w:pStyle w:val="BodyText"/>
        <w:spacing w:before="7"/>
        <w:rPr>
          <w:sz w:val="21"/>
        </w:rPr>
      </w:pPr>
    </w:p>
    <w:p>
      <w:pPr>
        <w:pStyle w:val="BodyText"/>
        <w:spacing w:line="249" w:lineRule="auto"/>
        <w:ind w:left="349"/>
      </w:pPr>
      <w:r>
        <w:rPr/>
        <w:pict>
          <v:group style="position:absolute;margin-left:293.741486pt;margin-top:64.250389pt;width:252.4pt;height:247.65pt;mso-position-horizontal-relative:page;mso-position-vertical-relative:paragraph;z-index:15750656" id="docshapegroup165" coordorigin="5875,1285" coordsize="5048,4953">
            <v:rect style="position:absolute;left:5889;top:1300;width:5018;height:4923" id="docshape166" filled="false" stroked="true" strokeweight="1.499pt" strokecolor="#75787b">
              <v:stroke dashstyle="shortdash"/>
            </v:rect>
            <v:shape style="position:absolute;left:5874;top:1285;width:5048;height:4953" type="#_x0000_t202" id="docshape167" filled="false" stroked="false">
              <v:textbox inset="0,0,0,0">
                <w:txbxContent>
                  <w:p>
                    <w:pPr>
                      <w:spacing w:line="249" w:lineRule="auto" w:before="159"/>
                      <w:ind w:left="172" w:right="169" w:firstLine="0"/>
                      <w:jc w:val="left"/>
                      <w:rPr>
                        <w:b/>
                        <w:sz w:val="20"/>
                      </w:rPr>
                    </w:pPr>
                    <w:r>
                      <w:rPr>
                        <w:b/>
                        <w:color w:val="75787A"/>
                        <w:sz w:val="20"/>
                      </w:rPr>
                      <w:t>Eje</w:t>
                    </w:r>
                    <w:r>
                      <w:rPr>
                        <w:b/>
                        <w:color w:val="75787A"/>
                        <w:spacing w:val="-14"/>
                        <w:sz w:val="20"/>
                      </w:rPr>
                      <w:t> </w:t>
                    </w:r>
                    <w:r>
                      <w:rPr>
                        <w:b/>
                        <w:color w:val="75787A"/>
                        <w:sz w:val="20"/>
                      </w:rPr>
                      <w:t>Estratégico</w:t>
                    </w:r>
                    <w:r>
                      <w:rPr>
                        <w:b/>
                        <w:color w:val="75787A"/>
                        <w:spacing w:val="-14"/>
                        <w:sz w:val="20"/>
                      </w:rPr>
                      <w:t> </w:t>
                    </w:r>
                    <w:r>
                      <w:rPr>
                        <w:b/>
                        <w:color w:val="75787A"/>
                        <w:sz w:val="20"/>
                      </w:rPr>
                      <w:t>3</w:t>
                    </w:r>
                    <w:r>
                      <w:rPr>
                        <w:b/>
                        <w:color w:val="9C1A4B"/>
                        <w:sz w:val="20"/>
                      </w:rPr>
                      <w:t>.</w:t>
                    </w:r>
                    <w:r>
                      <w:rPr>
                        <w:b/>
                        <w:color w:val="9C1A4B"/>
                        <w:spacing w:val="-13"/>
                        <w:sz w:val="20"/>
                      </w:rPr>
                      <w:t> </w:t>
                    </w:r>
                    <w:r>
                      <w:rPr>
                        <w:b/>
                        <w:color w:val="72417A"/>
                        <w:sz w:val="20"/>
                      </w:rPr>
                      <w:t>Medio</w:t>
                    </w:r>
                    <w:r>
                      <w:rPr>
                        <w:b/>
                        <w:color w:val="72417A"/>
                        <w:spacing w:val="-14"/>
                        <w:sz w:val="20"/>
                      </w:rPr>
                      <w:t> </w:t>
                    </w:r>
                    <w:r>
                      <w:rPr>
                        <w:b/>
                        <w:color w:val="72417A"/>
                        <w:sz w:val="20"/>
                      </w:rPr>
                      <w:t>Ambiente, Infraestructuras y Habitabilidad</w:t>
                    </w:r>
                  </w:p>
                  <w:p>
                    <w:pPr>
                      <w:spacing w:line="240" w:lineRule="auto" w:before="11"/>
                      <w:rPr>
                        <w:b/>
                        <w:sz w:val="18"/>
                      </w:rPr>
                    </w:pPr>
                  </w:p>
                  <w:p>
                    <w:pPr>
                      <w:spacing w:before="0"/>
                      <w:ind w:left="172" w:right="0" w:firstLine="0"/>
                      <w:jc w:val="left"/>
                      <w:rPr>
                        <w:sz w:val="20"/>
                      </w:rPr>
                    </w:pPr>
                    <w:r>
                      <w:rPr>
                        <w:b/>
                        <w:sz w:val="20"/>
                      </w:rPr>
                      <w:t>Área</w:t>
                    </w:r>
                    <w:r>
                      <w:rPr>
                        <w:b/>
                        <w:spacing w:val="-9"/>
                        <w:sz w:val="20"/>
                      </w:rPr>
                      <w:t> </w:t>
                    </w:r>
                    <w:r>
                      <w:rPr>
                        <w:b/>
                        <w:sz w:val="20"/>
                      </w:rPr>
                      <w:t>Temática</w:t>
                    </w:r>
                    <w:r>
                      <w:rPr>
                        <w:b/>
                        <w:spacing w:val="-10"/>
                        <w:sz w:val="20"/>
                      </w:rPr>
                      <w:t> </w:t>
                    </w:r>
                    <w:r>
                      <w:rPr>
                        <w:b/>
                        <w:sz w:val="20"/>
                      </w:rPr>
                      <w:t>3.1.</w:t>
                    </w:r>
                    <w:r>
                      <w:rPr>
                        <w:b/>
                        <w:spacing w:val="-9"/>
                        <w:sz w:val="20"/>
                      </w:rPr>
                      <w:t> </w:t>
                    </w:r>
                    <w:r>
                      <w:rPr>
                        <w:sz w:val="20"/>
                      </w:rPr>
                      <w:t>Calidad</w:t>
                    </w:r>
                    <w:r>
                      <w:rPr>
                        <w:spacing w:val="-8"/>
                        <w:sz w:val="20"/>
                      </w:rPr>
                      <w:t> </w:t>
                    </w:r>
                    <w:r>
                      <w:rPr>
                        <w:spacing w:val="-2"/>
                        <w:sz w:val="20"/>
                      </w:rPr>
                      <w:t>Ambiental</w:t>
                    </w:r>
                  </w:p>
                  <w:p>
                    <w:pPr>
                      <w:spacing w:line="240" w:lineRule="auto" w:before="9"/>
                      <w:rPr>
                        <w:sz w:val="19"/>
                      </w:rPr>
                    </w:pPr>
                  </w:p>
                  <w:p>
                    <w:pPr>
                      <w:spacing w:before="0"/>
                      <w:ind w:left="172" w:right="0" w:firstLine="0"/>
                      <w:jc w:val="left"/>
                      <w:rPr>
                        <w:sz w:val="20"/>
                      </w:rPr>
                    </w:pPr>
                    <w:r>
                      <w:rPr>
                        <w:b/>
                        <w:sz w:val="20"/>
                      </w:rPr>
                      <w:t>Área</w:t>
                    </w:r>
                    <w:r>
                      <w:rPr>
                        <w:b/>
                        <w:spacing w:val="-11"/>
                        <w:sz w:val="20"/>
                      </w:rPr>
                      <w:t> </w:t>
                    </w:r>
                    <w:r>
                      <w:rPr>
                        <w:b/>
                        <w:sz w:val="20"/>
                      </w:rPr>
                      <w:t>Temática</w:t>
                    </w:r>
                    <w:r>
                      <w:rPr>
                        <w:b/>
                        <w:spacing w:val="-11"/>
                        <w:sz w:val="20"/>
                      </w:rPr>
                      <w:t> </w:t>
                    </w:r>
                    <w:r>
                      <w:rPr>
                        <w:b/>
                        <w:sz w:val="20"/>
                      </w:rPr>
                      <w:t>3.2.</w:t>
                    </w:r>
                    <w:r>
                      <w:rPr>
                        <w:b/>
                        <w:spacing w:val="-11"/>
                        <w:sz w:val="20"/>
                      </w:rPr>
                      <w:t> </w:t>
                    </w:r>
                    <w:r>
                      <w:rPr>
                        <w:sz w:val="20"/>
                      </w:rPr>
                      <w:t>Edificación</w:t>
                    </w:r>
                    <w:r>
                      <w:rPr>
                        <w:spacing w:val="-10"/>
                        <w:sz w:val="20"/>
                      </w:rPr>
                      <w:t> </w:t>
                    </w:r>
                    <w:r>
                      <w:rPr>
                        <w:spacing w:val="-2"/>
                        <w:sz w:val="20"/>
                      </w:rPr>
                      <w:t>sostenible</w:t>
                    </w:r>
                  </w:p>
                  <w:p>
                    <w:pPr>
                      <w:spacing w:line="240" w:lineRule="auto" w:before="8"/>
                      <w:rPr>
                        <w:sz w:val="19"/>
                      </w:rPr>
                    </w:pPr>
                  </w:p>
                  <w:p>
                    <w:pPr>
                      <w:spacing w:before="1"/>
                      <w:ind w:left="172" w:right="0" w:firstLine="0"/>
                      <w:jc w:val="left"/>
                      <w:rPr>
                        <w:sz w:val="20"/>
                      </w:rPr>
                    </w:pPr>
                    <w:r>
                      <w:rPr>
                        <w:b/>
                        <w:sz w:val="20"/>
                      </w:rPr>
                      <w:t>Área</w:t>
                    </w:r>
                    <w:r>
                      <w:rPr>
                        <w:b/>
                        <w:spacing w:val="-10"/>
                        <w:sz w:val="20"/>
                      </w:rPr>
                      <w:t> </w:t>
                    </w:r>
                    <w:r>
                      <w:rPr>
                        <w:b/>
                        <w:sz w:val="20"/>
                      </w:rPr>
                      <w:t>Temática</w:t>
                    </w:r>
                    <w:r>
                      <w:rPr>
                        <w:b/>
                        <w:spacing w:val="-8"/>
                        <w:sz w:val="20"/>
                      </w:rPr>
                      <w:t> </w:t>
                    </w:r>
                    <w:r>
                      <w:rPr>
                        <w:b/>
                        <w:sz w:val="20"/>
                      </w:rPr>
                      <w:t>3.3.</w:t>
                    </w:r>
                    <w:r>
                      <w:rPr>
                        <w:b/>
                        <w:spacing w:val="-7"/>
                        <w:sz w:val="20"/>
                      </w:rPr>
                      <w:t> </w:t>
                    </w:r>
                    <w:r>
                      <w:rPr>
                        <w:sz w:val="20"/>
                      </w:rPr>
                      <w:t>Domótica</w:t>
                    </w:r>
                    <w:r>
                      <w:rPr>
                        <w:spacing w:val="-7"/>
                        <w:sz w:val="20"/>
                      </w:rPr>
                      <w:t> </w:t>
                    </w:r>
                    <w:r>
                      <w:rPr>
                        <w:sz w:val="20"/>
                      </w:rPr>
                      <w:t>en</w:t>
                    </w:r>
                    <w:r>
                      <w:rPr>
                        <w:spacing w:val="-8"/>
                        <w:sz w:val="20"/>
                      </w:rPr>
                      <w:t> </w:t>
                    </w:r>
                    <w:r>
                      <w:rPr>
                        <w:sz w:val="20"/>
                      </w:rPr>
                      <w:t>edificios</w:t>
                    </w:r>
                    <w:r>
                      <w:rPr>
                        <w:spacing w:val="-6"/>
                        <w:sz w:val="20"/>
                      </w:rPr>
                      <w:t> </w:t>
                    </w:r>
                    <w:r>
                      <w:rPr>
                        <w:spacing w:val="-2"/>
                        <w:sz w:val="20"/>
                      </w:rPr>
                      <w:t>públicos</w:t>
                    </w:r>
                  </w:p>
                  <w:p>
                    <w:pPr>
                      <w:spacing w:line="240" w:lineRule="auto" w:before="9"/>
                      <w:rPr>
                        <w:sz w:val="19"/>
                      </w:rPr>
                    </w:pPr>
                  </w:p>
                  <w:p>
                    <w:pPr>
                      <w:spacing w:line="249" w:lineRule="auto" w:before="0"/>
                      <w:ind w:left="172" w:right="169" w:firstLine="0"/>
                      <w:jc w:val="left"/>
                      <w:rPr>
                        <w:sz w:val="20"/>
                      </w:rPr>
                    </w:pPr>
                    <w:r>
                      <w:rPr>
                        <w:b/>
                        <w:sz w:val="20"/>
                      </w:rPr>
                      <w:t>Área</w:t>
                    </w:r>
                    <w:r>
                      <w:rPr>
                        <w:b/>
                        <w:spacing w:val="80"/>
                        <w:sz w:val="20"/>
                      </w:rPr>
                      <w:t> </w:t>
                    </w:r>
                    <w:r>
                      <w:rPr>
                        <w:b/>
                        <w:sz w:val="20"/>
                      </w:rPr>
                      <w:t>Temática</w:t>
                    </w:r>
                    <w:r>
                      <w:rPr>
                        <w:b/>
                        <w:spacing w:val="80"/>
                        <w:sz w:val="20"/>
                      </w:rPr>
                      <w:t> </w:t>
                    </w:r>
                    <w:r>
                      <w:rPr>
                        <w:b/>
                        <w:sz w:val="20"/>
                      </w:rPr>
                      <w:t>3.4.</w:t>
                    </w:r>
                    <w:r>
                      <w:rPr>
                        <w:b/>
                        <w:spacing w:val="80"/>
                        <w:sz w:val="20"/>
                      </w:rPr>
                      <w:t> </w:t>
                    </w:r>
                    <w:r>
                      <w:rPr>
                        <w:sz w:val="20"/>
                      </w:rPr>
                      <w:t>Gestión</w:t>
                    </w:r>
                    <w:r>
                      <w:rPr>
                        <w:spacing w:val="80"/>
                        <w:sz w:val="20"/>
                      </w:rPr>
                      <w:t> </w:t>
                    </w:r>
                    <w:r>
                      <w:rPr>
                        <w:sz w:val="20"/>
                      </w:rPr>
                      <w:t>de</w:t>
                    </w:r>
                    <w:r>
                      <w:rPr>
                        <w:spacing w:val="80"/>
                        <w:sz w:val="20"/>
                      </w:rPr>
                      <w:t> </w:t>
                    </w:r>
                    <w:r>
                      <w:rPr>
                        <w:sz w:val="20"/>
                      </w:rPr>
                      <w:t>Infraestructuras públicas y equipamiento urbano</w:t>
                    </w:r>
                  </w:p>
                  <w:p>
                    <w:pPr>
                      <w:spacing w:line="240" w:lineRule="auto" w:before="1"/>
                      <w:rPr>
                        <w:sz w:val="19"/>
                      </w:rPr>
                    </w:pPr>
                  </w:p>
                  <w:p>
                    <w:pPr>
                      <w:spacing w:line="249" w:lineRule="auto" w:before="0"/>
                      <w:ind w:left="172" w:right="169" w:firstLine="0"/>
                      <w:jc w:val="left"/>
                      <w:rPr>
                        <w:sz w:val="20"/>
                      </w:rPr>
                    </w:pPr>
                    <w:r>
                      <w:rPr>
                        <w:b/>
                        <w:sz w:val="20"/>
                      </w:rPr>
                      <w:t>Área</w:t>
                    </w:r>
                    <w:r>
                      <w:rPr>
                        <w:b/>
                        <w:spacing w:val="40"/>
                        <w:sz w:val="20"/>
                      </w:rPr>
                      <w:t> </w:t>
                    </w:r>
                    <w:r>
                      <w:rPr>
                        <w:b/>
                        <w:sz w:val="20"/>
                      </w:rPr>
                      <w:t>Temática</w:t>
                    </w:r>
                    <w:r>
                      <w:rPr>
                        <w:b/>
                        <w:spacing w:val="40"/>
                        <w:sz w:val="20"/>
                      </w:rPr>
                      <w:t> </w:t>
                    </w:r>
                    <w:r>
                      <w:rPr>
                        <w:b/>
                        <w:sz w:val="20"/>
                      </w:rPr>
                      <w:t>3.5.</w:t>
                    </w:r>
                    <w:r>
                      <w:rPr>
                        <w:b/>
                        <w:spacing w:val="40"/>
                        <w:sz w:val="20"/>
                      </w:rPr>
                      <w:t> </w:t>
                    </w:r>
                    <w:r>
                      <w:rPr>
                        <w:sz w:val="20"/>
                      </w:rPr>
                      <w:t>Gestión</w:t>
                    </w:r>
                    <w:r>
                      <w:rPr>
                        <w:spacing w:val="40"/>
                        <w:sz w:val="20"/>
                      </w:rPr>
                      <w:t> </w:t>
                    </w:r>
                    <w:r>
                      <w:rPr>
                        <w:sz w:val="20"/>
                      </w:rPr>
                      <w:t>de</w:t>
                    </w:r>
                    <w:r>
                      <w:rPr>
                        <w:spacing w:val="40"/>
                        <w:sz w:val="20"/>
                      </w:rPr>
                      <w:t> </w:t>
                    </w:r>
                    <w:r>
                      <w:rPr>
                        <w:sz w:val="20"/>
                      </w:rPr>
                      <w:t>espacios</w:t>
                    </w:r>
                    <w:r>
                      <w:rPr>
                        <w:spacing w:val="40"/>
                        <w:sz w:val="20"/>
                      </w:rPr>
                      <w:t> </w:t>
                    </w:r>
                    <w:r>
                      <w:rPr>
                        <w:sz w:val="20"/>
                      </w:rPr>
                      <w:t>públicos </w:t>
                    </w:r>
                    <w:r>
                      <w:rPr>
                        <w:spacing w:val="-2"/>
                        <w:sz w:val="20"/>
                      </w:rPr>
                      <w:t>abiertos</w:t>
                    </w:r>
                  </w:p>
                  <w:p>
                    <w:pPr>
                      <w:spacing w:line="240" w:lineRule="auto" w:before="0"/>
                      <w:rPr>
                        <w:sz w:val="19"/>
                      </w:rPr>
                    </w:pPr>
                  </w:p>
                  <w:p>
                    <w:pPr>
                      <w:spacing w:before="0"/>
                      <w:ind w:left="172" w:right="0" w:firstLine="0"/>
                      <w:jc w:val="left"/>
                      <w:rPr>
                        <w:sz w:val="20"/>
                      </w:rPr>
                    </w:pPr>
                    <w:r>
                      <w:rPr>
                        <w:b/>
                        <w:sz w:val="20"/>
                      </w:rPr>
                      <w:t>Área</w:t>
                    </w:r>
                    <w:r>
                      <w:rPr>
                        <w:b/>
                        <w:spacing w:val="-9"/>
                        <w:sz w:val="20"/>
                      </w:rPr>
                      <w:t> </w:t>
                    </w:r>
                    <w:r>
                      <w:rPr>
                        <w:b/>
                        <w:sz w:val="20"/>
                      </w:rPr>
                      <w:t>Temática</w:t>
                    </w:r>
                    <w:r>
                      <w:rPr>
                        <w:b/>
                        <w:spacing w:val="-8"/>
                        <w:sz w:val="20"/>
                      </w:rPr>
                      <w:t> </w:t>
                    </w:r>
                    <w:r>
                      <w:rPr>
                        <w:b/>
                        <w:sz w:val="20"/>
                      </w:rPr>
                      <w:t>3.6.</w:t>
                    </w:r>
                    <w:r>
                      <w:rPr>
                        <w:b/>
                        <w:spacing w:val="-8"/>
                        <w:sz w:val="20"/>
                      </w:rPr>
                      <w:t> </w:t>
                    </w:r>
                    <w:r>
                      <w:rPr>
                        <w:spacing w:val="-2"/>
                        <w:sz w:val="20"/>
                      </w:rPr>
                      <w:t>Habitabilidad</w:t>
                    </w:r>
                  </w:p>
                  <w:p>
                    <w:pPr>
                      <w:spacing w:line="240" w:lineRule="auto" w:before="9"/>
                      <w:rPr>
                        <w:sz w:val="19"/>
                      </w:rPr>
                    </w:pPr>
                  </w:p>
                  <w:p>
                    <w:pPr>
                      <w:spacing w:before="0"/>
                      <w:ind w:left="172" w:right="0" w:firstLine="0"/>
                      <w:jc w:val="left"/>
                      <w:rPr>
                        <w:sz w:val="20"/>
                      </w:rPr>
                    </w:pPr>
                    <w:r>
                      <w:rPr>
                        <w:b/>
                        <w:sz w:val="20"/>
                      </w:rPr>
                      <w:t>Área</w:t>
                    </w:r>
                    <w:r>
                      <w:rPr>
                        <w:b/>
                        <w:spacing w:val="-8"/>
                        <w:sz w:val="20"/>
                      </w:rPr>
                      <w:t> </w:t>
                    </w:r>
                    <w:r>
                      <w:rPr>
                        <w:b/>
                        <w:sz w:val="20"/>
                      </w:rPr>
                      <w:t>Temática</w:t>
                    </w:r>
                    <w:r>
                      <w:rPr>
                        <w:b/>
                        <w:spacing w:val="-7"/>
                        <w:sz w:val="20"/>
                      </w:rPr>
                      <w:t> </w:t>
                    </w:r>
                    <w:r>
                      <w:rPr>
                        <w:b/>
                        <w:sz w:val="20"/>
                      </w:rPr>
                      <w:t>3.7.</w:t>
                    </w:r>
                    <w:r>
                      <w:rPr>
                        <w:b/>
                        <w:spacing w:val="-8"/>
                        <w:sz w:val="20"/>
                      </w:rPr>
                      <w:t> </w:t>
                    </w:r>
                    <w:r>
                      <w:rPr>
                        <w:sz w:val="20"/>
                      </w:rPr>
                      <w:t>Gestión</w:t>
                    </w:r>
                    <w:r>
                      <w:rPr>
                        <w:spacing w:val="-7"/>
                        <w:sz w:val="20"/>
                      </w:rPr>
                      <w:t> </w:t>
                    </w:r>
                    <w:r>
                      <w:rPr>
                        <w:sz w:val="20"/>
                      </w:rPr>
                      <w:t>de</w:t>
                    </w:r>
                    <w:r>
                      <w:rPr>
                        <w:spacing w:val="-7"/>
                        <w:sz w:val="20"/>
                      </w:rPr>
                      <w:t> </w:t>
                    </w:r>
                    <w:r>
                      <w:rPr>
                        <w:spacing w:val="-2"/>
                        <w:sz w:val="20"/>
                      </w:rPr>
                      <w:t>residuos</w:t>
                    </w:r>
                  </w:p>
                  <w:p>
                    <w:pPr>
                      <w:spacing w:line="240" w:lineRule="auto" w:before="8"/>
                      <w:rPr>
                        <w:sz w:val="19"/>
                      </w:rPr>
                    </w:pPr>
                  </w:p>
                  <w:p>
                    <w:pPr>
                      <w:spacing w:before="1"/>
                      <w:ind w:left="172" w:right="0" w:firstLine="0"/>
                      <w:jc w:val="left"/>
                      <w:rPr>
                        <w:sz w:val="20"/>
                      </w:rPr>
                    </w:pPr>
                    <w:r>
                      <w:rPr>
                        <w:b/>
                        <w:sz w:val="20"/>
                      </w:rPr>
                      <w:t>Área</w:t>
                    </w:r>
                    <w:r>
                      <w:rPr>
                        <w:b/>
                        <w:spacing w:val="-9"/>
                        <w:sz w:val="20"/>
                      </w:rPr>
                      <w:t> </w:t>
                    </w:r>
                    <w:r>
                      <w:rPr>
                        <w:b/>
                        <w:sz w:val="20"/>
                      </w:rPr>
                      <w:t>Temática</w:t>
                    </w:r>
                    <w:r>
                      <w:rPr>
                        <w:b/>
                        <w:spacing w:val="-9"/>
                        <w:sz w:val="20"/>
                      </w:rPr>
                      <w:t> </w:t>
                    </w:r>
                    <w:r>
                      <w:rPr>
                        <w:b/>
                        <w:sz w:val="20"/>
                      </w:rPr>
                      <w:t>3.8.</w:t>
                    </w:r>
                    <w:r>
                      <w:rPr>
                        <w:b/>
                        <w:spacing w:val="-9"/>
                        <w:sz w:val="20"/>
                      </w:rPr>
                      <w:t> </w:t>
                    </w:r>
                    <w:r>
                      <w:rPr>
                        <w:sz w:val="20"/>
                      </w:rPr>
                      <w:t>Diseño</w:t>
                    </w:r>
                    <w:r>
                      <w:rPr>
                        <w:spacing w:val="-9"/>
                        <w:sz w:val="20"/>
                      </w:rPr>
                      <w:t> </w:t>
                    </w:r>
                    <w:r>
                      <w:rPr>
                        <w:spacing w:val="-2"/>
                        <w:sz w:val="20"/>
                      </w:rPr>
                      <w:t>urbano</w:t>
                    </w:r>
                  </w:p>
                </w:txbxContent>
              </v:textbox>
              <w10:wrap type="none"/>
            </v:shape>
            <w10:wrap type="none"/>
          </v:group>
        </w:pict>
      </w:r>
      <w:r>
        <w:rPr/>
        <w:pict>
          <v:group style="position:absolute;margin-left:32.561501pt;margin-top:64.250389pt;width:252.45pt;height:247.65pt;mso-position-horizontal-relative:page;mso-position-vertical-relative:paragraph;z-index:15751168" id="docshapegroup168" coordorigin="651,1285" coordsize="5049,4953">
            <v:rect style="position:absolute;left:666;top:1300;width:5019;height:4923" id="docshape169" filled="false" stroked="true" strokeweight="1.499pt" strokecolor="#75787b">
              <v:stroke dashstyle="shortdash"/>
            </v:rect>
            <v:shape style="position:absolute;left:651;top:1285;width:5049;height:4953" type="#_x0000_t202" id="docshape170" filled="false" stroked="false">
              <v:textbox inset="0,0,0,0">
                <w:txbxContent>
                  <w:p>
                    <w:pPr>
                      <w:spacing w:line="477" w:lineRule="auto" w:before="158"/>
                      <w:ind w:left="173" w:right="1469" w:firstLine="0"/>
                      <w:jc w:val="left"/>
                      <w:rPr>
                        <w:sz w:val="20"/>
                      </w:rPr>
                    </w:pPr>
                    <w:r>
                      <w:rPr>
                        <w:b/>
                        <w:color w:val="75787A"/>
                        <w:sz w:val="20"/>
                      </w:rPr>
                      <w:t>Eje</w:t>
                    </w:r>
                    <w:r>
                      <w:rPr>
                        <w:b/>
                        <w:color w:val="75787A"/>
                        <w:spacing w:val="-14"/>
                        <w:sz w:val="20"/>
                      </w:rPr>
                      <w:t> </w:t>
                    </w:r>
                    <w:r>
                      <w:rPr>
                        <w:b/>
                        <w:color w:val="75787A"/>
                        <w:sz w:val="20"/>
                      </w:rPr>
                      <w:t>Estratégico</w:t>
                    </w:r>
                    <w:r>
                      <w:rPr>
                        <w:b/>
                        <w:color w:val="75787A"/>
                        <w:spacing w:val="-14"/>
                        <w:sz w:val="20"/>
                      </w:rPr>
                      <w:t> </w:t>
                    </w:r>
                    <w:r>
                      <w:rPr>
                        <w:b/>
                        <w:color w:val="75787A"/>
                        <w:sz w:val="20"/>
                      </w:rPr>
                      <w:t>1</w:t>
                    </w:r>
                    <w:r>
                      <w:rPr>
                        <w:b/>
                        <w:color w:val="9C1A4B"/>
                        <w:sz w:val="20"/>
                      </w:rPr>
                      <w:t>.</w:t>
                    </w:r>
                    <w:r>
                      <w:rPr>
                        <w:b/>
                        <w:color w:val="9C1A4B"/>
                        <w:spacing w:val="-14"/>
                        <w:sz w:val="20"/>
                      </w:rPr>
                      <w:t> </w:t>
                    </w:r>
                    <w:r>
                      <w:rPr>
                        <w:b/>
                        <w:color w:val="72417A"/>
                        <w:sz w:val="20"/>
                      </w:rPr>
                      <w:t>Innovación</w:t>
                    </w:r>
                    <w:r>
                      <w:rPr>
                        <w:b/>
                        <w:color w:val="72417A"/>
                        <w:spacing w:val="-14"/>
                        <w:sz w:val="20"/>
                      </w:rPr>
                      <w:t> </w:t>
                    </w:r>
                    <w:r>
                      <w:rPr>
                        <w:b/>
                        <w:color w:val="72417A"/>
                        <w:sz w:val="20"/>
                      </w:rPr>
                      <w:t>Social </w:t>
                    </w:r>
                    <w:r>
                      <w:rPr>
                        <w:b/>
                        <w:sz w:val="20"/>
                      </w:rPr>
                      <w:t>Área Temática 1.1</w:t>
                    </w:r>
                    <w:r>
                      <w:rPr>
                        <w:sz w:val="20"/>
                      </w:rPr>
                      <w:t>. Accesibilidad </w:t>
                    </w:r>
                    <w:r>
                      <w:rPr>
                        <w:b/>
                        <w:sz w:val="20"/>
                      </w:rPr>
                      <w:t>Área</w:t>
                    </w:r>
                    <w:r>
                      <w:rPr>
                        <w:b/>
                        <w:spacing w:val="-3"/>
                        <w:sz w:val="20"/>
                      </w:rPr>
                      <w:t> </w:t>
                    </w:r>
                    <w:r>
                      <w:rPr>
                        <w:b/>
                        <w:sz w:val="20"/>
                      </w:rPr>
                      <w:t>Temática</w:t>
                    </w:r>
                    <w:r>
                      <w:rPr>
                        <w:b/>
                        <w:spacing w:val="-4"/>
                        <w:sz w:val="20"/>
                      </w:rPr>
                      <w:t> </w:t>
                    </w:r>
                    <w:r>
                      <w:rPr>
                        <w:b/>
                        <w:sz w:val="20"/>
                      </w:rPr>
                      <w:t>1.2</w:t>
                    </w:r>
                    <w:r>
                      <w:rPr>
                        <w:sz w:val="20"/>
                      </w:rPr>
                      <w:t>.</w:t>
                    </w:r>
                    <w:r>
                      <w:rPr>
                        <w:spacing w:val="-4"/>
                        <w:sz w:val="20"/>
                      </w:rPr>
                      <w:t> </w:t>
                    </w:r>
                    <w:r>
                      <w:rPr>
                        <w:sz w:val="20"/>
                      </w:rPr>
                      <w:t>Cultura</w:t>
                    </w:r>
                    <w:r>
                      <w:rPr>
                        <w:spacing w:val="-3"/>
                        <w:sz w:val="20"/>
                      </w:rPr>
                      <w:t> </w:t>
                    </w:r>
                    <w:r>
                      <w:rPr>
                        <w:sz w:val="20"/>
                      </w:rPr>
                      <w:t>y</w:t>
                    </w:r>
                    <w:r>
                      <w:rPr>
                        <w:spacing w:val="-3"/>
                        <w:sz w:val="20"/>
                      </w:rPr>
                      <w:t> </w:t>
                    </w:r>
                    <w:r>
                      <w:rPr>
                        <w:sz w:val="20"/>
                      </w:rPr>
                      <w:t>Deporte</w:t>
                    </w:r>
                  </w:p>
                  <w:p>
                    <w:pPr>
                      <w:spacing w:line="477" w:lineRule="auto" w:before="0"/>
                      <w:ind w:left="173" w:right="662" w:firstLine="0"/>
                      <w:jc w:val="left"/>
                      <w:rPr>
                        <w:sz w:val="20"/>
                      </w:rPr>
                    </w:pPr>
                    <w:r>
                      <w:rPr>
                        <w:b/>
                        <w:sz w:val="20"/>
                      </w:rPr>
                      <w:t>Área Temática 1.3</w:t>
                    </w:r>
                    <w:r>
                      <w:rPr>
                        <w:sz w:val="20"/>
                      </w:rPr>
                      <w:t>. Participación Ciudadana </w:t>
                    </w:r>
                    <w:r>
                      <w:rPr>
                        <w:b/>
                        <w:sz w:val="20"/>
                      </w:rPr>
                      <w:t>Área Temática 1.4. </w:t>
                    </w:r>
                    <w:r>
                      <w:rPr>
                        <w:sz w:val="20"/>
                      </w:rPr>
                      <w:t>Salud y asistencia social </w:t>
                    </w:r>
                    <w:r>
                      <w:rPr>
                        <w:b/>
                        <w:sz w:val="20"/>
                      </w:rPr>
                      <w:t>Área</w:t>
                    </w:r>
                    <w:r>
                      <w:rPr>
                        <w:b/>
                        <w:spacing w:val="-13"/>
                        <w:sz w:val="20"/>
                      </w:rPr>
                      <w:t> </w:t>
                    </w:r>
                    <w:r>
                      <w:rPr>
                        <w:b/>
                        <w:sz w:val="20"/>
                      </w:rPr>
                      <w:t>Temática</w:t>
                    </w:r>
                    <w:r>
                      <w:rPr>
                        <w:b/>
                        <w:spacing w:val="-14"/>
                        <w:sz w:val="20"/>
                      </w:rPr>
                      <w:t> </w:t>
                    </w:r>
                    <w:r>
                      <w:rPr>
                        <w:b/>
                        <w:sz w:val="20"/>
                      </w:rPr>
                      <w:t>1.5.</w:t>
                    </w:r>
                    <w:r>
                      <w:rPr>
                        <w:b/>
                        <w:spacing w:val="-13"/>
                        <w:sz w:val="20"/>
                      </w:rPr>
                      <w:t> </w:t>
                    </w:r>
                    <w:r>
                      <w:rPr>
                        <w:sz w:val="20"/>
                      </w:rPr>
                      <w:t>Seguridad</w:t>
                    </w:r>
                    <w:r>
                      <w:rPr>
                        <w:spacing w:val="-13"/>
                        <w:sz w:val="20"/>
                      </w:rPr>
                      <w:t> </w:t>
                    </w:r>
                    <w:r>
                      <w:rPr>
                        <w:sz w:val="20"/>
                      </w:rPr>
                      <w:t>y</w:t>
                    </w:r>
                    <w:r>
                      <w:rPr>
                        <w:spacing w:val="-14"/>
                        <w:sz w:val="20"/>
                      </w:rPr>
                      <w:t> </w:t>
                    </w:r>
                    <w:r>
                      <w:rPr>
                        <w:sz w:val="20"/>
                      </w:rPr>
                      <w:t>Emergencias </w:t>
                    </w:r>
                    <w:r>
                      <w:rPr>
                        <w:b/>
                        <w:sz w:val="20"/>
                      </w:rPr>
                      <w:t>Área Temática 1.6. </w:t>
                    </w:r>
                    <w:r>
                      <w:rPr>
                        <w:sz w:val="20"/>
                      </w:rPr>
                      <w:t>Educación</w:t>
                    </w:r>
                  </w:p>
                  <w:p>
                    <w:pPr>
                      <w:spacing w:line="228" w:lineRule="exact" w:before="0"/>
                      <w:ind w:left="173" w:right="0" w:firstLine="0"/>
                      <w:jc w:val="left"/>
                      <w:rPr>
                        <w:sz w:val="20"/>
                      </w:rPr>
                    </w:pPr>
                    <w:r>
                      <w:rPr>
                        <w:b/>
                        <w:sz w:val="20"/>
                      </w:rPr>
                      <w:t>Área</w:t>
                    </w:r>
                    <w:r>
                      <w:rPr>
                        <w:b/>
                        <w:spacing w:val="-10"/>
                        <w:sz w:val="20"/>
                      </w:rPr>
                      <w:t> </w:t>
                    </w:r>
                    <w:r>
                      <w:rPr>
                        <w:b/>
                        <w:sz w:val="20"/>
                      </w:rPr>
                      <w:t>Temática</w:t>
                    </w:r>
                    <w:r>
                      <w:rPr>
                        <w:b/>
                        <w:spacing w:val="-10"/>
                        <w:sz w:val="20"/>
                      </w:rPr>
                      <w:t> </w:t>
                    </w:r>
                    <w:r>
                      <w:rPr>
                        <w:b/>
                        <w:sz w:val="20"/>
                      </w:rPr>
                      <w:t>1.7.</w:t>
                    </w:r>
                    <w:r>
                      <w:rPr>
                        <w:b/>
                        <w:spacing w:val="-10"/>
                        <w:sz w:val="20"/>
                      </w:rPr>
                      <w:t> </w:t>
                    </w:r>
                    <w:r>
                      <w:rPr>
                        <w:sz w:val="20"/>
                      </w:rPr>
                      <w:t>Gobierno</w:t>
                    </w:r>
                    <w:r>
                      <w:rPr>
                        <w:spacing w:val="-9"/>
                        <w:sz w:val="20"/>
                      </w:rPr>
                      <w:t> </w:t>
                    </w:r>
                    <w:r>
                      <w:rPr>
                        <w:spacing w:val="-2"/>
                        <w:sz w:val="20"/>
                      </w:rPr>
                      <w:t>Abierto</w:t>
                    </w:r>
                  </w:p>
                </w:txbxContent>
              </v:textbox>
              <w10:wrap type="none"/>
            </v:shape>
            <w10:wrap type="none"/>
          </v:group>
        </w:pict>
      </w:r>
      <w:r>
        <w:rPr/>
        <w:pict>
          <v:group style="position:absolute;margin-left:554.860474pt;margin-top:64.250389pt;width:252.45pt;height:154.8pt;mso-position-horizontal-relative:page;mso-position-vertical-relative:paragraph;z-index:15751680" id="docshapegroup171" coordorigin="11097,1285" coordsize="5049,3096">
            <v:rect style="position:absolute;left:11112;top:1300;width:5019;height:3066" id="docshape172" filled="false" stroked="true" strokeweight="1.499pt" strokecolor="#75787b">
              <v:stroke dashstyle="shortdash"/>
            </v:rect>
            <v:shape style="position:absolute;left:11097;top:1285;width:5049;height:3096" type="#_x0000_t202" id="docshape173" filled="false" stroked="false">
              <v:textbox inset="0,0,0,0">
                <w:txbxContent>
                  <w:p>
                    <w:pPr>
                      <w:spacing w:line="477" w:lineRule="auto" w:before="158"/>
                      <w:ind w:left="172" w:right="662" w:firstLine="0"/>
                      <w:jc w:val="left"/>
                      <w:rPr>
                        <w:sz w:val="20"/>
                      </w:rPr>
                    </w:pPr>
                    <w:r>
                      <w:rPr>
                        <w:b/>
                        <w:color w:val="75787A"/>
                        <w:sz w:val="20"/>
                      </w:rPr>
                      <w:t>Eje Estratégico 5</w:t>
                    </w:r>
                    <w:r>
                      <w:rPr>
                        <w:b/>
                        <w:color w:val="9C1A4B"/>
                        <w:sz w:val="20"/>
                      </w:rPr>
                      <w:t>. </w:t>
                    </w:r>
                    <w:r>
                      <w:rPr>
                        <w:b/>
                        <w:color w:val="72417A"/>
                        <w:sz w:val="20"/>
                      </w:rPr>
                      <w:t>Gobierno y Economía </w:t>
                    </w:r>
                    <w:r>
                      <w:rPr>
                        <w:b/>
                        <w:sz w:val="20"/>
                      </w:rPr>
                      <w:t>Área</w:t>
                    </w:r>
                    <w:r>
                      <w:rPr>
                        <w:b/>
                        <w:spacing w:val="-14"/>
                        <w:sz w:val="20"/>
                      </w:rPr>
                      <w:t> </w:t>
                    </w:r>
                    <w:r>
                      <w:rPr>
                        <w:b/>
                        <w:sz w:val="20"/>
                      </w:rPr>
                      <w:t>Temática</w:t>
                    </w:r>
                    <w:r>
                      <w:rPr>
                        <w:b/>
                        <w:spacing w:val="-14"/>
                        <w:sz w:val="20"/>
                      </w:rPr>
                      <w:t> </w:t>
                    </w:r>
                    <w:r>
                      <w:rPr>
                        <w:b/>
                        <w:sz w:val="20"/>
                      </w:rPr>
                      <w:t>5.1.</w:t>
                    </w:r>
                    <w:r>
                      <w:rPr>
                        <w:b/>
                        <w:spacing w:val="-14"/>
                        <w:sz w:val="20"/>
                      </w:rPr>
                      <w:t> </w:t>
                    </w:r>
                    <w:r>
                      <w:rPr>
                        <w:sz w:val="20"/>
                      </w:rPr>
                      <w:t>Administración</w:t>
                    </w:r>
                    <w:r>
                      <w:rPr>
                        <w:spacing w:val="-14"/>
                        <w:sz w:val="20"/>
                      </w:rPr>
                      <w:t> </w:t>
                    </w:r>
                    <w:r>
                      <w:rPr>
                        <w:sz w:val="20"/>
                      </w:rPr>
                      <w:t>Electrónica</w:t>
                    </w:r>
                  </w:p>
                  <w:p>
                    <w:pPr>
                      <w:spacing w:line="229" w:lineRule="exact" w:before="0"/>
                      <w:ind w:left="172" w:right="0" w:firstLine="0"/>
                      <w:jc w:val="left"/>
                      <w:rPr>
                        <w:sz w:val="20"/>
                      </w:rPr>
                    </w:pPr>
                    <w:r>
                      <w:rPr>
                        <w:b/>
                        <w:sz w:val="20"/>
                      </w:rPr>
                      <w:t>Área</w:t>
                    </w:r>
                    <w:r>
                      <w:rPr>
                        <w:b/>
                        <w:spacing w:val="-9"/>
                        <w:sz w:val="20"/>
                      </w:rPr>
                      <w:t> </w:t>
                    </w:r>
                    <w:r>
                      <w:rPr>
                        <w:b/>
                        <w:sz w:val="20"/>
                      </w:rPr>
                      <w:t>Temática</w:t>
                    </w:r>
                    <w:r>
                      <w:rPr>
                        <w:b/>
                        <w:spacing w:val="-10"/>
                        <w:sz w:val="20"/>
                      </w:rPr>
                      <w:t> </w:t>
                    </w:r>
                    <w:r>
                      <w:rPr>
                        <w:b/>
                        <w:sz w:val="20"/>
                      </w:rPr>
                      <w:t>5.2.</w:t>
                    </w:r>
                    <w:r>
                      <w:rPr>
                        <w:b/>
                        <w:spacing w:val="-8"/>
                        <w:sz w:val="20"/>
                      </w:rPr>
                      <w:t> </w:t>
                    </w:r>
                    <w:r>
                      <w:rPr>
                        <w:sz w:val="20"/>
                      </w:rPr>
                      <w:t>Nuevos</w:t>
                    </w:r>
                    <w:r>
                      <w:rPr>
                        <w:spacing w:val="-7"/>
                        <w:sz w:val="20"/>
                      </w:rPr>
                      <w:t> </w:t>
                    </w:r>
                    <w:r>
                      <w:rPr>
                        <w:sz w:val="20"/>
                      </w:rPr>
                      <w:t>modelos</w:t>
                    </w:r>
                    <w:r>
                      <w:rPr>
                        <w:spacing w:val="-8"/>
                        <w:sz w:val="20"/>
                      </w:rPr>
                      <w:t> </w:t>
                    </w:r>
                    <w:r>
                      <w:rPr>
                        <w:sz w:val="20"/>
                      </w:rPr>
                      <w:t>de</w:t>
                    </w:r>
                    <w:r>
                      <w:rPr>
                        <w:spacing w:val="-9"/>
                        <w:sz w:val="20"/>
                      </w:rPr>
                      <w:t> </w:t>
                    </w:r>
                    <w:r>
                      <w:rPr>
                        <w:spacing w:val="-2"/>
                        <w:sz w:val="20"/>
                      </w:rPr>
                      <w:t>negocio</w:t>
                    </w:r>
                  </w:p>
                  <w:p>
                    <w:pPr>
                      <w:spacing w:line="240" w:lineRule="auto" w:before="10"/>
                      <w:rPr>
                        <w:sz w:val="19"/>
                      </w:rPr>
                    </w:pPr>
                  </w:p>
                  <w:p>
                    <w:pPr>
                      <w:spacing w:before="0"/>
                      <w:ind w:left="172" w:right="0" w:firstLine="0"/>
                      <w:jc w:val="left"/>
                      <w:rPr>
                        <w:sz w:val="20"/>
                      </w:rPr>
                    </w:pPr>
                    <w:r>
                      <w:rPr>
                        <w:b/>
                        <w:sz w:val="20"/>
                      </w:rPr>
                      <w:t>Área</w:t>
                    </w:r>
                    <w:r>
                      <w:rPr>
                        <w:b/>
                        <w:spacing w:val="-9"/>
                        <w:sz w:val="20"/>
                      </w:rPr>
                      <w:t> </w:t>
                    </w:r>
                    <w:r>
                      <w:rPr>
                        <w:b/>
                        <w:sz w:val="20"/>
                      </w:rPr>
                      <w:t>Temática</w:t>
                    </w:r>
                    <w:r>
                      <w:rPr>
                        <w:b/>
                        <w:spacing w:val="-8"/>
                        <w:sz w:val="20"/>
                      </w:rPr>
                      <w:t> </w:t>
                    </w:r>
                    <w:r>
                      <w:rPr>
                        <w:b/>
                        <w:sz w:val="20"/>
                      </w:rPr>
                      <w:t>5.3.</w:t>
                    </w:r>
                    <w:r>
                      <w:rPr>
                        <w:b/>
                        <w:spacing w:val="-8"/>
                        <w:sz w:val="20"/>
                      </w:rPr>
                      <w:t> </w:t>
                    </w:r>
                    <w:r>
                      <w:rPr>
                        <w:spacing w:val="-2"/>
                        <w:sz w:val="20"/>
                      </w:rPr>
                      <w:t>Empleo</w:t>
                    </w:r>
                  </w:p>
                  <w:p>
                    <w:pPr>
                      <w:spacing w:line="240" w:lineRule="auto" w:before="9"/>
                      <w:rPr>
                        <w:sz w:val="19"/>
                      </w:rPr>
                    </w:pPr>
                  </w:p>
                  <w:p>
                    <w:pPr>
                      <w:spacing w:before="0"/>
                      <w:ind w:left="172" w:right="0" w:firstLine="0"/>
                      <w:jc w:val="left"/>
                      <w:rPr>
                        <w:sz w:val="20"/>
                      </w:rPr>
                    </w:pPr>
                    <w:r>
                      <w:rPr>
                        <w:b/>
                        <w:sz w:val="20"/>
                      </w:rPr>
                      <w:t>Área</w:t>
                    </w:r>
                    <w:r>
                      <w:rPr>
                        <w:b/>
                        <w:spacing w:val="-9"/>
                        <w:sz w:val="20"/>
                      </w:rPr>
                      <w:t> </w:t>
                    </w:r>
                    <w:r>
                      <w:rPr>
                        <w:b/>
                        <w:sz w:val="20"/>
                      </w:rPr>
                      <w:t>Temática</w:t>
                    </w:r>
                    <w:r>
                      <w:rPr>
                        <w:b/>
                        <w:spacing w:val="-8"/>
                        <w:sz w:val="20"/>
                      </w:rPr>
                      <w:t> </w:t>
                    </w:r>
                    <w:r>
                      <w:rPr>
                        <w:b/>
                        <w:sz w:val="20"/>
                      </w:rPr>
                      <w:t>5.4.</w:t>
                    </w:r>
                    <w:r>
                      <w:rPr>
                        <w:b/>
                        <w:spacing w:val="-8"/>
                        <w:sz w:val="20"/>
                      </w:rPr>
                      <w:t> </w:t>
                    </w:r>
                    <w:r>
                      <w:rPr>
                        <w:spacing w:val="-2"/>
                        <w:sz w:val="20"/>
                      </w:rPr>
                      <w:t>Comercio</w:t>
                    </w:r>
                  </w:p>
                </w:txbxContent>
              </v:textbox>
              <w10:wrap type="none"/>
            </v:shape>
            <w10:wrap type="none"/>
          </v:group>
        </w:pict>
      </w:r>
      <w:r>
        <w:rPr/>
        <w:t>Para</w:t>
      </w:r>
      <w:r>
        <w:rPr>
          <w:spacing w:val="18"/>
        </w:rPr>
        <w:t> </w:t>
      </w:r>
      <w:r>
        <w:rPr/>
        <w:t>el</w:t>
      </w:r>
      <w:r>
        <w:rPr>
          <w:spacing w:val="19"/>
        </w:rPr>
        <w:t> </w:t>
      </w:r>
      <w:r>
        <w:rPr/>
        <w:t>diseño</w:t>
      </w:r>
      <w:r>
        <w:rPr>
          <w:spacing w:val="18"/>
        </w:rPr>
        <w:t> </w:t>
      </w:r>
      <w:r>
        <w:rPr/>
        <w:t>de</w:t>
      </w:r>
      <w:r>
        <w:rPr>
          <w:spacing w:val="18"/>
        </w:rPr>
        <w:t> </w:t>
      </w:r>
      <w:r>
        <w:rPr/>
        <w:t>este</w:t>
      </w:r>
      <w:r>
        <w:rPr>
          <w:spacing w:val="18"/>
        </w:rPr>
        <w:t> </w:t>
      </w:r>
      <w:r>
        <w:rPr/>
        <w:t>Plan</w:t>
      </w:r>
      <w:r>
        <w:rPr>
          <w:spacing w:val="19"/>
        </w:rPr>
        <w:t> </w:t>
      </w:r>
      <w:r>
        <w:rPr/>
        <w:t>Director</w:t>
      </w:r>
      <w:r>
        <w:rPr>
          <w:spacing w:val="20"/>
        </w:rPr>
        <w:t> </w:t>
      </w:r>
      <w:r>
        <w:rPr/>
        <w:t>se</w:t>
      </w:r>
      <w:r>
        <w:rPr>
          <w:spacing w:val="21"/>
        </w:rPr>
        <w:t> </w:t>
      </w:r>
      <w:r>
        <w:rPr/>
        <w:t>han</w:t>
      </w:r>
      <w:r>
        <w:rPr>
          <w:spacing w:val="22"/>
        </w:rPr>
        <w:t> </w:t>
      </w:r>
      <w:r>
        <w:rPr/>
        <w:t>identificado</w:t>
      </w:r>
      <w:r>
        <w:rPr>
          <w:spacing w:val="21"/>
        </w:rPr>
        <w:t> </w:t>
      </w:r>
      <w:r>
        <w:rPr/>
        <w:t>6</w:t>
      </w:r>
      <w:r>
        <w:rPr>
          <w:spacing w:val="21"/>
        </w:rPr>
        <w:t> </w:t>
      </w:r>
      <w:r>
        <w:rPr/>
        <w:t>ejes</w:t>
      </w:r>
      <w:r>
        <w:rPr>
          <w:spacing w:val="24"/>
        </w:rPr>
        <w:t> </w:t>
      </w:r>
      <w:r>
        <w:rPr/>
        <w:t>estratégicos</w:t>
      </w:r>
      <w:r>
        <w:rPr>
          <w:spacing w:val="22"/>
        </w:rPr>
        <w:t> </w:t>
      </w:r>
      <w:r>
        <w:rPr/>
        <w:t>que</w:t>
      </w:r>
      <w:r>
        <w:rPr>
          <w:spacing w:val="22"/>
        </w:rPr>
        <w:t> </w:t>
      </w:r>
      <w:r>
        <w:rPr/>
        <w:t>marcan</w:t>
      </w:r>
      <w:r>
        <w:rPr>
          <w:spacing w:val="22"/>
        </w:rPr>
        <w:t> </w:t>
      </w:r>
      <w:r>
        <w:rPr/>
        <w:t>las</w:t>
      </w:r>
      <w:r>
        <w:rPr>
          <w:spacing w:val="23"/>
        </w:rPr>
        <w:t> </w:t>
      </w:r>
      <w:r>
        <w:rPr/>
        <w:t>líneas</w:t>
      </w:r>
      <w:r>
        <w:rPr>
          <w:spacing w:val="20"/>
        </w:rPr>
        <w:t> </w:t>
      </w:r>
      <w:r>
        <w:rPr/>
        <w:t>de</w:t>
      </w:r>
      <w:r>
        <w:rPr>
          <w:spacing w:val="19"/>
        </w:rPr>
        <w:t> </w:t>
      </w:r>
      <w:r>
        <w:rPr/>
        <w:t>actuación</w:t>
      </w:r>
      <w:r>
        <w:rPr>
          <w:spacing w:val="22"/>
        </w:rPr>
        <w:t> </w:t>
      </w:r>
      <w:r>
        <w:rPr/>
        <w:t>(Áreas</w:t>
      </w:r>
      <w:r>
        <w:rPr>
          <w:spacing w:val="22"/>
        </w:rPr>
        <w:t> </w:t>
      </w:r>
      <w:r>
        <w:rPr/>
        <w:t>Temáticas)</w:t>
      </w:r>
      <w:r>
        <w:rPr>
          <w:spacing w:val="22"/>
        </w:rPr>
        <w:t> </w:t>
      </w:r>
      <w:r>
        <w:rPr/>
        <w:t>organizadas</w:t>
      </w:r>
      <w:r>
        <w:rPr>
          <w:spacing w:val="22"/>
        </w:rPr>
        <w:t> </w:t>
      </w:r>
      <w:r>
        <w:rPr/>
        <w:t>para</w:t>
      </w:r>
      <w:r>
        <w:rPr>
          <w:spacing w:val="21"/>
        </w:rPr>
        <w:t> </w:t>
      </w:r>
      <w:r>
        <w:rPr/>
        <w:t>afrontar</w:t>
      </w:r>
      <w:r>
        <w:rPr>
          <w:spacing w:val="23"/>
        </w:rPr>
        <w:t> </w:t>
      </w:r>
      <w:r>
        <w:rPr/>
        <w:t>los</w:t>
      </w:r>
      <w:r>
        <w:rPr>
          <w:spacing w:val="22"/>
        </w:rPr>
        <w:t> </w:t>
      </w:r>
      <w:r>
        <w:rPr/>
        <w:t>retos</w:t>
      </w:r>
      <w:r>
        <w:rPr>
          <w:spacing w:val="21"/>
        </w:rPr>
        <w:t> </w:t>
      </w:r>
      <w:r>
        <w:rPr/>
        <w:t>a afrontar</w:t>
      </w:r>
      <w:r>
        <w:rPr>
          <w:spacing w:val="-1"/>
        </w:rPr>
        <w:t> </w:t>
      </w:r>
      <w:r>
        <w:rPr/>
        <w:t>por</w:t>
      </w:r>
      <w:r>
        <w:rPr>
          <w:spacing w:val="-1"/>
        </w:rPr>
        <w:t> </w:t>
      </w:r>
      <w:r>
        <w:rPr/>
        <w:t>la</w:t>
      </w:r>
      <w:r>
        <w:rPr>
          <w:spacing w:val="-2"/>
        </w:rPr>
        <w:t> </w:t>
      </w:r>
      <w:r>
        <w:rPr/>
        <w:t>estrategia</w:t>
      </w:r>
      <w:r>
        <w:rPr>
          <w:spacing w:val="-1"/>
        </w:rPr>
        <w:t> </w:t>
      </w:r>
      <w:r>
        <w:rPr/>
        <w:t>a</w:t>
      </w:r>
      <w:r>
        <w:rPr>
          <w:spacing w:val="-3"/>
        </w:rPr>
        <w:t> </w:t>
      </w:r>
      <w:r>
        <w:rPr/>
        <w:t>partir</w:t>
      </w:r>
      <w:r>
        <w:rPr>
          <w:spacing w:val="-1"/>
        </w:rPr>
        <w:t> </w:t>
      </w:r>
      <w:r>
        <w:rPr/>
        <w:t>de</w:t>
      </w:r>
      <w:r>
        <w:rPr>
          <w:spacing w:val="-1"/>
        </w:rPr>
        <w:t> </w:t>
      </w:r>
      <w:r>
        <w:rPr/>
        <w:t>las propuestas de</w:t>
      </w:r>
      <w:r>
        <w:rPr>
          <w:spacing w:val="-1"/>
        </w:rPr>
        <w:t> </w:t>
      </w:r>
      <w:r>
        <w:rPr/>
        <w:t>la Red</w:t>
      </w:r>
      <w:r>
        <w:rPr>
          <w:spacing w:val="-2"/>
        </w:rPr>
        <w:t> </w:t>
      </w:r>
      <w:r>
        <w:rPr/>
        <w:t>Española</w:t>
      </w:r>
      <w:r>
        <w:rPr>
          <w:spacing w:val="-1"/>
        </w:rPr>
        <w:t> </w:t>
      </w:r>
      <w:r>
        <w:rPr/>
        <w:t>de</w:t>
      </w:r>
      <w:r>
        <w:rPr>
          <w:spacing w:val="-2"/>
        </w:rPr>
        <w:t> </w:t>
      </w:r>
      <w:r>
        <w:rPr/>
        <w:t>Ciudades</w:t>
      </w:r>
      <w:r>
        <w:rPr>
          <w:spacing w:val="-1"/>
        </w:rPr>
        <w:t> </w:t>
      </w:r>
      <w:r>
        <w:rPr/>
        <w:t>Inteligentes y</w:t>
      </w:r>
      <w:r>
        <w:rPr>
          <w:spacing w:val="-1"/>
        </w:rPr>
        <w:t> </w:t>
      </w:r>
      <w:r>
        <w:rPr/>
        <w:t>la</w:t>
      </w:r>
      <w:r>
        <w:rPr>
          <w:spacing w:val="-1"/>
        </w:rPr>
        <w:t> </w:t>
      </w:r>
      <w:r>
        <w:rPr/>
        <w:t>norma ISO</w:t>
      </w:r>
      <w:r>
        <w:rPr>
          <w:spacing w:val="-1"/>
        </w:rPr>
        <w:t> </w:t>
      </w:r>
      <w:r>
        <w:rPr/>
        <w:t>37120/2014: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9"/>
        </w:rPr>
      </w:pPr>
      <w:r>
        <w:rPr/>
        <w:pict>
          <v:group style="position:absolute;margin-left:32.561501pt;margin-top:18.374084pt;width:252.45pt;height:146.050pt;mso-position-horizontal-relative:page;mso-position-vertical-relative:paragraph;z-index:-15707648;mso-wrap-distance-left:0;mso-wrap-distance-right:0" id="docshapegroup174" coordorigin="651,367" coordsize="5049,2921">
            <v:rect style="position:absolute;left:666;top:382;width:5019;height:2891" id="docshape175" filled="false" stroked="true" strokeweight="1.499pt" strokecolor="#75787b">
              <v:stroke dashstyle="shortdash"/>
            </v:rect>
            <v:shape style="position:absolute;left:651;top:367;width:5049;height:2921" type="#_x0000_t202" id="docshape176" filled="false" stroked="false">
              <v:textbox inset="0,0,0,0">
                <w:txbxContent>
                  <w:p>
                    <w:pPr>
                      <w:spacing w:line="240" w:lineRule="auto" w:before="2"/>
                      <w:rPr>
                        <w:sz w:val="29"/>
                      </w:rPr>
                    </w:pPr>
                  </w:p>
                  <w:p>
                    <w:pPr>
                      <w:spacing w:before="0"/>
                      <w:ind w:left="173" w:right="0" w:firstLine="0"/>
                      <w:jc w:val="left"/>
                      <w:rPr>
                        <w:b/>
                        <w:sz w:val="20"/>
                      </w:rPr>
                    </w:pPr>
                    <w:r>
                      <w:rPr>
                        <w:b/>
                        <w:color w:val="75787A"/>
                        <w:sz w:val="20"/>
                      </w:rPr>
                      <w:t>Eje</w:t>
                    </w:r>
                    <w:r>
                      <w:rPr>
                        <w:b/>
                        <w:color w:val="75787A"/>
                        <w:spacing w:val="-7"/>
                        <w:sz w:val="20"/>
                      </w:rPr>
                      <w:t> </w:t>
                    </w:r>
                    <w:r>
                      <w:rPr>
                        <w:b/>
                        <w:color w:val="75787A"/>
                        <w:sz w:val="20"/>
                      </w:rPr>
                      <w:t>Estratégico</w:t>
                    </w:r>
                    <w:r>
                      <w:rPr>
                        <w:b/>
                        <w:color w:val="75787A"/>
                        <w:spacing w:val="-8"/>
                        <w:sz w:val="20"/>
                      </w:rPr>
                      <w:t> </w:t>
                    </w:r>
                    <w:r>
                      <w:rPr>
                        <w:b/>
                        <w:color w:val="75787A"/>
                        <w:sz w:val="20"/>
                      </w:rPr>
                      <w:t>2</w:t>
                    </w:r>
                    <w:r>
                      <w:rPr>
                        <w:b/>
                        <w:color w:val="9C1A4B"/>
                        <w:sz w:val="20"/>
                      </w:rPr>
                      <w:t>.</w:t>
                    </w:r>
                    <w:r>
                      <w:rPr>
                        <w:b/>
                        <w:color w:val="9C1A4B"/>
                        <w:spacing w:val="-8"/>
                        <w:sz w:val="20"/>
                      </w:rPr>
                      <w:t> </w:t>
                    </w:r>
                    <w:r>
                      <w:rPr>
                        <w:b/>
                        <w:color w:val="72417A"/>
                        <w:sz w:val="20"/>
                      </w:rPr>
                      <w:t>Energía</w:t>
                    </w:r>
                    <w:r>
                      <w:rPr>
                        <w:b/>
                        <w:color w:val="72417A"/>
                        <w:spacing w:val="-7"/>
                        <w:sz w:val="20"/>
                      </w:rPr>
                      <w:t> </w:t>
                    </w:r>
                    <w:r>
                      <w:rPr>
                        <w:b/>
                        <w:color w:val="72417A"/>
                        <w:sz w:val="20"/>
                      </w:rPr>
                      <w:t>y</w:t>
                    </w:r>
                    <w:r>
                      <w:rPr>
                        <w:b/>
                        <w:color w:val="72417A"/>
                        <w:spacing w:val="-8"/>
                        <w:sz w:val="20"/>
                      </w:rPr>
                      <w:t> </w:t>
                    </w:r>
                    <w:r>
                      <w:rPr>
                        <w:b/>
                        <w:color w:val="72417A"/>
                        <w:spacing w:val="-4"/>
                        <w:sz w:val="20"/>
                      </w:rPr>
                      <w:t>Agua</w:t>
                    </w:r>
                  </w:p>
                  <w:p>
                    <w:pPr>
                      <w:spacing w:line="240" w:lineRule="auto" w:before="9"/>
                      <w:rPr>
                        <w:b/>
                        <w:sz w:val="19"/>
                      </w:rPr>
                    </w:pPr>
                  </w:p>
                  <w:p>
                    <w:pPr>
                      <w:spacing w:before="0"/>
                      <w:ind w:left="173" w:right="0" w:firstLine="0"/>
                      <w:jc w:val="left"/>
                      <w:rPr>
                        <w:sz w:val="20"/>
                      </w:rPr>
                    </w:pPr>
                    <w:r>
                      <w:rPr>
                        <w:b/>
                        <w:sz w:val="20"/>
                      </w:rPr>
                      <w:t>Área</w:t>
                    </w:r>
                    <w:r>
                      <w:rPr>
                        <w:b/>
                        <w:spacing w:val="-11"/>
                        <w:sz w:val="20"/>
                      </w:rPr>
                      <w:t> </w:t>
                    </w:r>
                    <w:r>
                      <w:rPr>
                        <w:b/>
                        <w:sz w:val="20"/>
                      </w:rPr>
                      <w:t>Temática</w:t>
                    </w:r>
                    <w:r>
                      <w:rPr>
                        <w:b/>
                        <w:spacing w:val="-12"/>
                        <w:sz w:val="20"/>
                      </w:rPr>
                      <w:t> </w:t>
                    </w:r>
                    <w:r>
                      <w:rPr>
                        <w:b/>
                        <w:sz w:val="20"/>
                      </w:rPr>
                      <w:t>2.1.</w:t>
                    </w:r>
                    <w:r>
                      <w:rPr>
                        <w:b/>
                        <w:spacing w:val="-11"/>
                        <w:sz w:val="20"/>
                      </w:rPr>
                      <w:t> </w:t>
                    </w:r>
                    <w:r>
                      <w:rPr>
                        <w:sz w:val="20"/>
                      </w:rPr>
                      <w:t>Sensibilización</w:t>
                    </w:r>
                    <w:r>
                      <w:rPr>
                        <w:spacing w:val="-11"/>
                        <w:sz w:val="20"/>
                      </w:rPr>
                      <w:t> </w:t>
                    </w:r>
                    <w:r>
                      <w:rPr>
                        <w:spacing w:val="-2"/>
                        <w:sz w:val="20"/>
                      </w:rPr>
                      <w:t>energética</w:t>
                    </w:r>
                  </w:p>
                  <w:p>
                    <w:pPr>
                      <w:spacing w:line="240" w:lineRule="auto" w:before="10"/>
                      <w:rPr>
                        <w:sz w:val="19"/>
                      </w:rPr>
                    </w:pPr>
                  </w:p>
                  <w:p>
                    <w:pPr>
                      <w:spacing w:line="249" w:lineRule="auto" w:before="0"/>
                      <w:ind w:left="173" w:right="0" w:firstLine="0"/>
                      <w:jc w:val="left"/>
                      <w:rPr>
                        <w:sz w:val="20"/>
                      </w:rPr>
                    </w:pPr>
                    <w:r>
                      <w:rPr>
                        <w:b/>
                        <w:sz w:val="20"/>
                      </w:rPr>
                      <w:t>Área</w:t>
                    </w:r>
                    <w:r>
                      <w:rPr>
                        <w:b/>
                        <w:spacing w:val="-8"/>
                        <w:sz w:val="20"/>
                      </w:rPr>
                      <w:t> </w:t>
                    </w:r>
                    <w:r>
                      <w:rPr>
                        <w:b/>
                        <w:sz w:val="20"/>
                      </w:rPr>
                      <w:t>Temática</w:t>
                    </w:r>
                    <w:r>
                      <w:rPr>
                        <w:b/>
                        <w:spacing w:val="-6"/>
                        <w:sz w:val="20"/>
                      </w:rPr>
                      <w:t> </w:t>
                    </w:r>
                    <w:r>
                      <w:rPr>
                        <w:b/>
                        <w:sz w:val="20"/>
                      </w:rPr>
                      <w:t>2.2.</w:t>
                    </w:r>
                    <w:r>
                      <w:rPr>
                        <w:b/>
                        <w:spacing w:val="-6"/>
                        <w:sz w:val="20"/>
                      </w:rPr>
                      <w:t> </w:t>
                    </w:r>
                    <w:r>
                      <w:rPr>
                        <w:sz w:val="20"/>
                      </w:rPr>
                      <w:t>Gestión</w:t>
                    </w:r>
                    <w:r>
                      <w:rPr>
                        <w:spacing w:val="-6"/>
                        <w:sz w:val="20"/>
                      </w:rPr>
                      <w:t> </w:t>
                    </w:r>
                    <w:r>
                      <w:rPr>
                        <w:sz w:val="20"/>
                      </w:rPr>
                      <w:t>energética</w:t>
                    </w:r>
                    <w:r>
                      <w:rPr>
                        <w:spacing w:val="-6"/>
                        <w:sz w:val="20"/>
                      </w:rPr>
                      <w:t> </w:t>
                    </w:r>
                    <w:r>
                      <w:rPr>
                        <w:sz w:val="20"/>
                      </w:rPr>
                      <w:t>en</w:t>
                    </w:r>
                    <w:r>
                      <w:rPr>
                        <w:spacing w:val="-6"/>
                        <w:sz w:val="20"/>
                      </w:rPr>
                      <w:t> </w:t>
                    </w:r>
                    <w:r>
                      <w:rPr>
                        <w:sz w:val="20"/>
                      </w:rPr>
                      <w:t>edificios</w:t>
                    </w:r>
                    <w:r>
                      <w:rPr>
                        <w:spacing w:val="-4"/>
                        <w:sz w:val="20"/>
                      </w:rPr>
                      <w:t> </w:t>
                    </w:r>
                    <w:r>
                      <w:rPr>
                        <w:sz w:val="20"/>
                      </w:rPr>
                      <w:t>y espacios públicos</w:t>
                    </w:r>
                  </w:p>
                  <w:p>
                    <w:pPr>
                      <w:spacing w:line="240" w:lineRule="auto" w:before="0"/>
                      <w:rPr>
                        <w:sz w:val="19"/>
                      </w:rPr>
                    </w:pPr>
                  </w:p>
                  <w:p>
                    <w:pPr>
                      <w:spacing w:before="0"/>
                      <w:ind w:left="173" w:right="0" w:firstLine="0"/>
                      <w:jc w:val="left"/>
                      <w:rPr>
                        <w:sz w:val="20"/>
                      </w:rPr>
                    </w:pPr>
                    <w:r>
                      <w:rPr>
                        <w:b/>
                        <w:sz w:val="20"/>
                      </w:rPr>
                      <w:t>Área</w:t>
                    </w:r>
                    <w:r>
                      <w:rPr>
                        <w:b/>
                        <w:spacing w:val="-8"/>
                        <w:sz w:val="20"/>
                      </w:rPr>
                      <w:t> </w:t>
                    </w:r>
                    <w:r>
                      <w:rPr>
                        <w:b/>
                        <w:sz w:val="20"/>
                      </w:rPr>
                      <w:t>Temática</w:t>
                    </w:r>
                    <w:r>
                      <w:rPr>
                        <w:b/>
                        <w:spacing w:val="-8"/>
                        <w:sz w:val="20"/>
                      </w:rPr>
                      <w:t> </w:t>
                    </w:r>
                    <w:r>
                      <w:rPr>
                        <w:b/>
                        <w:sz w:val="20"/>
                      </w:rPr>
                      <w:t>2.3.</w:t>
                    </w:r>
                    <w:r>
                      <w:rPr>
                        <w:b/>
                        <w:spacing w:val="-7"/>
                        <w:sz w:val="20"/>
                      </w:rPr>
                      <w:t> </w:t>
                    </w:r>
                    <w:r>
                      <w:rPr>
                        <w:sz w:val="20"/>
                      </w:rPr>
                      <w:t>Gestión</w:t>
                    </w:r>
                    <w:r>
                      <w:rPr>
                        <w:spacing w:val="-8"/>
                        <w:sz w:val="20"/>
                      </w:rPr>
                      <w:t> </w:t>
                    </w:r>
                    <w:r>
                      <w:rPr>
                        <w:sz w:val="20"/>
                      </w:rPr>
                      <w:t>del</w:t>
                    </w:r>
                    <w:r>
                      <w:rPr>
                        <w:spacing w:val="-8"/>
                        <w:sz w:val="20"/>
                      </w:rPr>
                      <w:t> </w:t>
                    </w:r>
                    <w:r>
                      <w:rPr>
                        <w:spacing w:val="-4"/>
                        <w:sz w:val="20"/>
                      </w:rPr>
                      <w:t>agua</w:t>
                    </w:r>
                  </w:p>
                </w:txbxContent>
              </v:textbox>
              <w10:wrap type="none"/>
            </v:shape>
            <w10:wrap type="topAndBottom"/>
          </v:group>
        </w:pict>
      </w:r>
      <w:r>
        <w:rPr/>
        <w:pict>
          <v:group style="position:absolute;margin-left:293.741486pt;margin-top:18.374084pt;width:252.4pt;height:146.050pt;mso-position-horizontal-relative:page;mso-position-vertical-relative:paragraph;z-index:-15707136;mso-wrap-distance-left:0;mso-wrap-distance-right:0" id="docshapegroup177" coordorigin="5875,367" coordsize="5048,2921">
            <v:rect style="position:absolute;left:5889;top:382;width:5018;height:2891" id="docshape178" filled="false" stroked="true" strokeweight="1.499pt" strokecolor="#75787b">
              <v:stroke dashstyle="shortdash"/>
            </v:rect>
            <v:shape style="position:absolute;left:5874;top:367;width:5048;height:2921" type="#_x0000_t202" id="docshape179" filled="false" stroked="false">
              <v:textbox inset="0,0,0,0">
                <w:txbxContent>
                  <w:p>
                    <w:pPr>
                      <w:spacing w:line="240" w:lineRule="auto" w:before="2"/>
                      <w:rPr>
                        <w:sz w:val="29"/>
                      </w:rPr>
                    </w:pPr>
                  </w:p>
                  <w:p>
                    <w:pPr>
                      <w:spacing w:line="477" w:lineRule="auto" w:before="0"/>
                      <w:ind w:left="172" w:right="1083" w:firstLine="0"/>
                      <w:jc w:val="left"/>
                      <w:rPr>
                        <w:sz w:val="20"/>
                      </w:rPr>
                    </w:pPr>
                    <w:r>
                      <w:rPr>
                        <w:b/>
                        <w:color w:val="75787A"/>
                        <w:sz w:val="20"/>
                      </w:rPr>
                      <w:t>Eje Estratégico 4. </w:t>
                    </w:r>
                    <w:r>
                      <w:rPr>
                        <w:b/>
                        <w:color w:val="72417A"/>
                        <w:sz w:val="20"/>
                      </w:rPr>
                      <w:t>Movilidad urbana </w:t>
                    </w:r>
                    <w:r>
                      <w:rPr>
                        <w:b/>
                        <w:sz w:val="20"/>
                      </w:rPr>
                      <w:t>Área</w:t>
                    </w:r>
                    <w:r>
                      <w:rPr>
                        <w:b/>
                        <w:spacing w:val="-14"/>
                        <w:sz w:val="20"/>
                      </w:rPr>
                      <w:t> </w:t>
                    </w:r>
                    <w:r>
                      <w:rPr>
                        <w:b/>
                        <w:sz w:val="20"/>
                      </w:rPr>
                      <w:t>Temática</w:t>
                    </w:r>
                    <w:r>
                      <w:rPr>
                        <w:b/>
                        <w:spacing w:val="-14"/>
                        <w:sz w:val="20"/>
                      </w:rPr>
                      <w:t> </w:t>
                    </w:r>
                    <w:r>
                      <w:rPr>
                        <w:b/>
                        <w:sz w:val="20"/>
                      </w:rPr>
                      <w:t>4.1.</w:t>
                    </w:r>
                    <w:r>
                      <w:rPr>
                        <w:b/>
                        <w:spacing w:val="-14"/>
                        <w:sz w:val="20"/>
                      </w:rPr>
                      <w:t> </w:t>
                    </w:r>
                    <w:r>
                      <w:rPr>
                        <w:sz w:val="20"/>
                      </w:rPr>
                      <w:t>Movilidad</w:t>
                    </w:r>
                    <w:r>
                      <w:rPr>
                        <w:spacing w:val="-14"/>
                        <w:sz w:val="20"/>
                      </w:rPr>
                      <w:t> </w:t>
                    </w:r>
                    <w:r>
                      <w:rPr>
                        <w:sz w:val="20"/>
                      </w:rPr>
                      <w:t>eléctrica</w:t>
                    </w:r>
                  </w:p>
                  <w:p>
                    <w:pPr>
                      <w:tabs>
                        <w:tab w:pos="819" w:val="left" w:leader="none"/>
                        <w:tab w:pos="1885" w:val="left" w:leader="none"/>
                        <w:tab w:pos="2420" w:val="left" w:leader="none"/>
                        <w:tab w:pos="3445" w:val="left" w:leader="none"/>
                        <w:tab w:pos="4654" w:val="left" w:leader="none"/>
                      </w:tabs>
                      <w:spacing w:line="249" w:lineRule="auto" w:before="1"/>
                      <w:ind w:left="172" w:right="169" w:firstLine="0"/>
                      <w:jc w:val="left"/>
                      <w:rPr>
                        <w:sz w:val="20"/>
                      </w:rPr>
                    </w:pPr>
                    <w:r>
                      <w:rPr>
                        <w:b/>
                        <w:spacing w:val="-4"/>
                        <w:sz w:val="20"/>
                      </w:rPr>
                      <w:t>Área</w:t>
                    </w:r>
                    <w:r>
                      <w:rPr>
                        <w:b/>
                        <w:sz w:val="20"/>
                      </w:rPr>
                      <w:tab/>
                    </w:r>
                    <w:r>
                      <w:rPr>
                        <w:b/>
                        <w:spacing w:val="-2"/>
                        <w:sz w:val="20"/>
                      </w:rPr>
                      <w:t>Temática</w:t>
                    </w:r>
                    <w:r>
                      <w:rPr>
                        <w:b/>
                        <w:sz w:val="20"/>
                      </w:rPr>
                      <w:tab/>
                    </w:r>
                    <w:r>
                      <w:rPr>
                        <w:b/>
                        <w:spacing w:val="-4"/>
                        <w:sz w:val="20"/>
                      </w:rPr>
                      <w:t>4.2.</w:t>
                    </w:r>
                    <w:r>
                      <w:rPr>
                        <w:b/>
                        <w:sz w:val="20"/>
                      </w:rPr>
                      <w:tab/>
                    </w:r>
                    <w:r>
                      <w:rPr>
                        <w:spacing w:val="-2"/>
                        <w:sz w:val="20"/>
                      </w:rPr>
                      <w:t>Sistemas</w:t>
                    </w:r>
                    <w:r>
                      <w:rPr>
                        <w:sz w:val="20"/>
                      </w:rPr>
                      <w:tab/>
                    </w:r>
                    <w:r>
                      <w:rPr>
                        <w:spacing w:val="-2"/>
                        <w:sz w:val="20"/>
                      </w:rPr>
                      <w:t>inteligentes</w:t>
                    </w:r>
                    <w:r>
                      <w:rPr>
                        <w:sz w:val="20"/>
                      </w:rPr>
                      <w:tab/>
                    </w:r>
                    <w:r>
                      <w:rPr>
                        <w:spacing w:val="-6"/>
                        <w:sz w:val="20"/>
                      </w:rPr>
                      <w:t>de </w:t>
                    </w:r>
                    <w:r>
                      <w:rPr>
                        <w:spacing w:val="-2"/>
                        <w:sz w:val="20"/>
                      </w:rPr>
                      <w:t>transporte</w:t>
                    </w:r>
                  </w:p>
                  <w:p>
                    <w:pPr>
                      <w:spacing w:line="240" w:lineRule="auto" w:before="0"/>
                      <w:rPr>
                        <w:sz w:val="19"/>
                      </w:rPr>
                    </w:pPr>
                  </w:p>
                  <w:p>
                    <w:pPr>
                      <w:spacing w:line="249" w:lineRule="auto" w:before="0"/>
                      <w:ind w:left="172" w:right="169" w:firstLine="0"/>
                      <w:jc w:val="left"/>
                      <w:rPr>
                        <w:sz w:val="20"/>
                      </w:rPr>
                    </w:pPr>
                    <w:r>
                      <w:rPr>
                        <w:b/>
                        <w:sz w:val="20"/>
                      </w:rPr>
                      <w:t>Área</w:t>
                    </w:r>
                    <w:r>
                      <w:rPr>
                        <w:b/>
                        <w:spacing w:val="40"/>
                        <w:sz w:val="20"/>
                      </w:rPr>
                      <w:t> </w:t>
                    </w:r>
                    <w:r>
                      <w:rPr>
                        <w:b/>
                        <w:sz w:val="20"/>
                      </w:rPr>
                      <w:t>Temática</w:t>
                    </w:r>
                    <w:r>
                      <w:rPr>
                        <w:b/>
                        <w:spacing w:val="40"/>
                        <w:sz w:val="20"/>
                      </w:rPr>
                      <w:t> </w:t>
                    </w:r>
                    <w:r>
                      <w:rPr>
                        <w:b/>
                        <w:sz w:val="20"/>
                      </w:rPr>
                      <w:t>4.3.</w:t>
                    </w:r>
                    <w:r>
                      <w:rPr>
                        <w:b/>
                        <w:spacing w:val="40"/>
                        <w:sz w:val="20"/>
                      </w:rPr>
                      <w:t> </w:t>
                    </w:r>
                    <w:r>
                      <w:rPr>
                        <w:sz w:val="20"/>
                      </w:rPr>
                      <w:t>Sostenibilidad</w:t>
                    </w:r>
                    <w:r>
                      <w:rPr>
                        <w:spacing w:val="40"/>
                        <w:sz w:val="20"/>
                      </w:rPr>
                      <w:t> </w:t>
                    </w:r>
                    <w:r>
                      <w:rPr>
                        <w:sz w:val="20"/>
                      </w:rPr>
                      <w:t>y</w:t>
                    </w:r>
                    <w:r>
                      <w:rPr>
                        <w:spacing w:val="40"/>
                        <w:sz w:val="20"/>
                      </w:rPr>
                      <w:t> </w:t>
                    </w:r>
                    <w:r>
                      <w:rPr>
                        <w:sz w:val="20"/>
                      </w:rPr>
                      <w:t>accesibilidad </w:t>
                    </w:r>
                    <w:r>
                      <w:rPr>
                        <w:spacing w:val="-2"/>
                        <w:sz w:val="20"/>
                      </w:rPr>
                      <w:t>urbana</w:t>
                    </w:r>
                  </w:p>
                  <w:p>
                    <w:pPr>
                      <w:spacing w:line="240" w:lineRule="auto" w:before="0"/>
                      <w:rPr>
                        <w:sz w:val="19"/>
                      </w:rPr>
                    </w:pPr>
                  </w:p>
                  <w:p>
                    <w:pPr>
                      <w:spacing w:before="0"/>
                      <w:ind w:left="172" w:right="0" w:firstLine="0"/>
                      <w:jc w:val="left"/>
                      <w:rPr>
                        <w:sz w:val="20"/>
                      </w:rPr>
                    </w:pPr>
                    <w:r>
                      <w:rPr>
                        <w:b/>
                        <w:sz w:val="20"/>
                      </w:rPr>
                      <w:t>Área</w:t>
                    </w:r>
                    <w:r>
                      <w:rPr>
                        <w:b/>
                        <w:spacing w:val="-8"/>
                        <w:sz w:val="20"/>
                      </w:rPr>
                      <w:t> </w:t>
                    </w:r>
                    <w:r>
                      <w:rPr>
                        <w:b/>
                        <w:sz w:val="20"/>
                      </w:rPr>
                      <w:t>Temática</w:t>
                    </w:r>
                    <w:r>
                      <w:rPr>
                        <w:b/>
                        <w:spacing w:val="-8"/>
                        <w:sz w:val="20"/>
                      </w:rPr>
                      <w:t> </w:t>
                    </w:r>
                    <w:r>
                      <w:rPr>
                        <w:b/>
                        <w:sz w:val="20"/>
                      </w:rPr>
                      <w:t>4.4.</w:t>
                    </w:r>
                    <w:r>
                      <w:rPr>
                        <w:b/>
                        <w:spacing w:val="-8"/>
                        <w:sz w:val="20"/>
                      </w:rPr>
                      <w:t> </w:t>
                    </w:r>
                    <w:r>
                      <w:rPr>
                        <w:sz w:val="20"/>
                      </w:rPr>
                      <w:t>Seguridad</w:t>
                    </w:r>
                    <w:r>
                      <w:rPr>
                        <w:spacing w:val="-8"/>
                        <w:sz w:val="20"/>
                      </w:rPr>
                      <w:t> </w:t>
                    </w:r>
                    <w:r>
                      <w:rPr>
                        <w:sz w:val="20"/>
                      </w:rPr>
                      <w:t>en</w:t>
                    </w:r>
                    <w:r>
                      <w:rPr>
                        <w:spacing w:val="-7"/>
                        <w:sz w:val="20"/>
                      </w:rPr>
                      <w:t> </w:t>
                    </w:r>
                    <w:r>
                      <w:rPr>
                        <w:spacing w:val="-2"/>
                        <w:sz w:val="20"/>
                      </w:rPr>
                      <w:t>movilidad</w:t>
                    </w:r>
                  </w:p>
                </w:txbxContent>
              </v:textbox>
              <w10:wrap type="none"/>
            </v:shape>
            <w10:wrap type="topAndBottom"/>
          </v:group>
        </w:pict>
      </w:r>
    </w:p>
    <w:p>
      <w:pPr>
        <w:spacing w:after="0"/>
        <w:rPr>
          <w:sz w:val="29"/>
        </w:rPr>
        <w:sectPr>
          <w:headerReference w:type="default" r:id="rId47"/>
          <w:footerReference w:type="default" r:id="rId48"/>
          <w:pgSz w:w="16800" w:h="11880" w:orient="landscape"/>
          <w:pgMar w:header="0" w:footer="466" w:top="1100" w:bottom="660" w:left="320" w:right="380"/>
          <w:pgNumType w:start="15"/>
        </w:sectPr>
      </w:pPr>
    </w:p>
    <w:p>
      <w:pPr>
        <w:pStyle w:val="BodyText"/>
      </w:pPr>
    </w:p>
    <w:p>
      <w:pPr>
        <w:pStyle w:val="BodyText"/>
      </w:pPr>
    </w:p>
    <w:p>
      <w:pPr>
        <w:pStyle w:val="BodyText"/>
      </w:pPr>
    </w:p>
    <w:p>
      <w:pPr>
        <w:pStyle w:val="BodyText"/>
        <w:spacing w:before="4"/>
      </w:pPr>
    </w:p>
    <w:p>
      <w:pPr>
        <w:pStyle w:val="BodyText"/>
        <w:spacing w:line="249" w:lineRule="auto" w:before="1"/>
        <w:ind w:left="349" w:right="114"/>
      </w:pPr>
      <w:r>
        <w:rPr/>
        <w:pict>
          <v:group style="position:absolute;margin-left:32.811001pt;margin-top:45.409893pt;width:659.3pt;height:339.25pt;mso-position-horizontal-relative:page;mso-position-vertical-relative:paragraph;z-index:-16301568" id="docshapegroup183" coordorigin="656,908" coordsize="13186,6785">
            <v:shape style="position:absolute;left:667;top:918;width:13164;height:386" id="docshape184" coordorigin="667,918" coordsize="13164,386" path="m13831,918l10780,918,667,918,667,1303,10780,1303,13831,1303,13831,918xe" filled="true" fillcolor="#73417a" stroked="false">
              <v:path arrowok="t"/>
              <v:fill type="solid"/>
            </v:shape>
            <v:shape style="position:absolute;left:666;top:918;width:13166;height:6765" id="docshape185" coordorigin="666,918" coordsize="13166,6765" path="m10780,918l10780,7683m666,1303l13831,1303m666,1685l13831,1685m666,2070l13831,2070m666,2452l13831,2452m666,2837l13831,2837m666,3222l13831,3222m666,3604l13831,3604m666,3989l13831,3989m666,4372l13831,4372m666,4756l13831,4756m666,5141l13831,5141m666,5524l13831,5524m666,5908l13831,5908m666,6531l13831,6531m666,6916l13831,6916m666,7300l13831,7300m666,918l666,7683m13831,918l13831,7683m666,918l13831,918m666,7683l13831,7683e" filled="false" stroked="true" strokeweight="1pt" strokecolor="#7f7f7f">
              <v:path arrowok="t"/>
              <v:stroke dashstyle="solid"/>
            </v:shape>
            <w10:wrap type="none"/>
          </v:group>
        </w:pict>
      </w:r>
      <w:r>
        <w:rPr/>
        <w:t>Para</w:t>
      </w:r>
      <w:r>
        <w:rPr>
          <w:spacing w:val="-3"/>
        </w:rPr>
        <w:t> </w:t>
      </w:r>
      <w:r>
        <w:rPr/>
        <w:t>el</w:t>
      </w:r>
      <w:r>
        <w:rPr>
          <w:spacing w:val="-4"/>
        </w:rPr>
        <w:t> </w:t>
      </w:r>
      <w:r>
        <w:rPr/>
        <w:t>Plan</w:t>
      </w:r>
      <w:r>
        <w:rPr>
          <w:spacing w:val="-5"/>
        </w:rPr>
        <w:t> </w:t>
      </w:r>
      <w:r>
        <w:rPr/>
        <w:t>Director</w:t>
      </w:r>
      <w:r>
        <w:rPr>
          <w:spacing w:val="-3"/>
        </w:rPr>
        <w:t> </w:t>
      </w:r>
      <w:r>
        <w:rPr/>
        <w:t>Aguere</w:t>
      </w:r>
      <w:r>
        <w:rPr>
          <w:spacing w:val="-4"/>
        </w:rPr>
        <w:t> </w:t>
      </w:r>
      <w:r>
        <w:rPr/>
        <w:t>Inteligente</w:t>
      </w:r>
      <w:r>
        <w:rPr>
          <w:spacing w:val="-5"/>
        </w:rPr>
        <w:t> </w:t>
      </w:r>
      <w:r>
        <w:rPr/>
        <w:t>se</w:t>
      </w:r>
      <w:r>
        <w:rPr>
          <w:spacing w:val="-3"/>
        </w:rPr>
        <w:t> </w:t>
      </w:r>
      <w:r>
        <w:rPr/>
        <w:t>propusieron</w:t>
      </w:r>
      <w:r>
        <w:rPr>
          <w:spacing w:val="-5"/>
        </w:rPr>
        <w:t> </w:t>
      </w:r>
      <w:r>
        <w:rPr/>
        <w:t>una</w:t>
      </w:r>
      <w:r>
        <w:rPr>
          <w:spacing w:val="-5"/>
        </w:rPr>
        <w:t> </w:t>
      </w:r>
      <w:r>
        <w:rPr/>
        <w:t>serie</w:t>
      </w:r>
      <w:r>
        <w:rPr>
          <w:spacing w:val="-4"/>
        </w:rPr>
        <w:t> </w:t>
      </w:r>
      <w:r>
        <w:rPr/>
        <w:t>de</w:t>
      </w:r>
      <w:r>
        <w:rPr>
          <w:spacing w:val="-4"/>
        </w:rPr>
        <w:t> </w:t>
      </w:r>
      <w:r>
        <w:rPr/>
        <w:t>iniciativas</w:t>
      </w:r>
      <w:r>
        <w:rPr>
          <w:spacing w:val="-2"/>
        </w:rPr>
        <w:t> </w:t>
      </w:r>
      <w:r>
        <w:rPr/>
        <w:t>y</w:t>
      </w:r>
      <w:r>
        <w:rPr>
          <w:spacing w:val="-5"/>
        </w:rPr>
        <w:t> </w:t>
      </w:r>
      <w:r>
        <w:rPr/>
        <w:t>proyectos</w:t>
      </w:r>
      <w:r>
        <w:rPr>
          <w:spacing w:val="-3"/>
        </w:rPr>
        <w:t> </w:t>
      </w:r>
      <w:r>
        <w:rPr/>
        <w:t>a</w:t>
      </w:r>
      <w:r>
        <w:rPr>
          <w:spacing w:val="-4"/>
        </w:rPr>
        <w:t> </w:t>
      </w:r>
      <w:r>
        <w:rPr/>
        <w:t>realizar</w:t>
      </w:r>
      <w:r>
        <w:rPr>
          <w:spacing w:val="-3"/>
        </w:rPr>
        <w:t> </w:t>
      </w:r>
      <w:r>
        <w:rPr/>
        <w:t>con</w:t>
      </w:r>
      <w:r>
        <w:rPr>
          <w:spacing w:val="-3"/>
        </w:rPr>
        <w:t> </w:t>
      </w:r>
      <w:r>
        <w:rPr/>
        <w:t>los</w:t>
      </w:r>
      <w:r>
        <w:rPr>
          <w:spacing w:val="-3"/>
        </w:rPr>
        <w:t> </w:t>
      </w:r>
      <w:r>
        <w:rPr/>
        <w:t>que</w:t>
      </w:r>
      <w:r>
        <w:rPr>
          <w:spacing w:val="-5"/>
        </w:rPr>
        <w:t> </w:t>
      </w:r>
      <w:r>
        <w:rPr/>
        <w:t>desarrollar el</w:t>
      </w:r>
      <w:r>
        <w:rPr>
          <w:spacing w:val="-3"/>
        </w:rPr>
        <w:t> </w:t>
      </w:r>
      <w:r>
        <w:rPr/>
        <w:t>crecimiento</w:t>
      </w:r>
      <w:r>
        <w:rPr>
          <w:spacing w:val="-4"/>
        </w:rPr>
        <w:t> </w:t>
      </w:r>
      <w:r>
        <w:rPr/>
        <w:t>inteligente</w:t>
      </w:r>
      <w:r>
        <w:rPr>
          <w:spacing w:val="-2"/>
        </w:rPr>
        <w:t> </w:t>
      </w:r>
      <w:r>
        <w:rPr/>
        <w:t>y</w:t>
      </w:r>
      <w:r>
        <w:rPr>
          <w:spacing w:val="-1"/>
        </w:rPr>
        <w:t> </w:t>
      </w:r>
      <w:r>
        <w:rPr/>
        <w:t>sostenible</w:t>
      </w:r>
      <w:r>
        <w:rPr>
          <w:spacing w:val="-1"/>
        </w:rPr>
        <w:t> </w:t>
      </w:r>
      <w:r>
        <w:rPr/>
        <w:t>de</w:t>
      </w:r>
      <w:r>
        <w:rPr>
          <w:spacing w:val="-1"/>
        </w:rPr>
        <w:t> </w:t>
      </w:r>
      <w:r>
        <w:rPr/>
        <w:t>la</w:t>
      </w:r>
      <w:r>
        <w:rPr>
          <w:spacing w:val="-1"/>
        </w:rPr>
        <w:t> </w:t>
      </w:r>
      <w:r>
        <w:rPr/>
        <w:t>ciudad de San Cristóbal de La Laguna como Smart City los cuales se muestran a continuación:</w:t>
      </w:r>
    </w:p>
    <w:p>
      <w:pPr>
        <w:pStyle w:val="BodyText"/>
      </w:pPr>
    </w:p>
    <w:p>
      <w:pPr>
        <w:pStyle w:val="BodyText"/>
        <w:spacing w:before="10"/>
        <w:rPr>
          <w:sz w:val="16"/>
        </w:rPr>
      </w:pPr>
    </w:p>
    <w:p>
      <w:pPr>
        <w:spacing w:after="0"/>
        <w:rPr>
          <w:sz w:val="16"/>
        </w:rPr>
        <w:sectPr>
          <w:headerReference w:type="default" r:id="rId49"/>
          <w:footerReference w:type="default" r:id="rId50"/>
          <w:pgSz w:w="16800" w:h="11880" w:orient="landscape"/>
          <w:pgMar w:header="896" w:footer="466" w:top="1460" w:bottom="660" w:left="320" w:right="380"/>
        </w:sectPr>
      </w:pPr>
    </w:p>
    <w:p>
      <w:pPr>
        <w:pStyle w:val="BodyText"/>
        <w:rPr>
          <w:sz w:val="22"/>
        </w:rPr>
      </w:pPr>
    </w:p>
    <w:p>
      <w:pPr>
        <w:pStyle w:val="BodyText"/>
        <w:spacing w:before="8"/>
        <w:rPr>
          <w:sz w:val="19"/>
        </w:rPr>
      </w:pPr>
    </w:p>
    <w:p>
      <w:pPr>
        <w:pStyle w:val="BodyText"/>
        <w:spacing w:line="400" w:lineRule="auto"/>
        <w:ind w:left="492" w:right="1188"/>
      </w:pPr>
      <w:r>
        <w:rPr/>
        <w:t>Accesibilidad a los edificios Accesibilidad urbana Accesibilidad</w:t>
      </w:r>
      <w:r>
        <w:rPr>
          <w:spacing w:val="-14"/>
        </w:rPr>
        <w:t> </w:t>
      </w:r>
      <w:r>
        <w:rPr/>
        <w:t>en</w:t>
      </w:r>
      <w:r>
        <w:rPr>
          <w:spacing w:val="-14"/>
        </w:rPr>
        <w:t> </w:t>
      </w:r>
      <w:r>
        <w:rPr/>
        <w:t>el</w:t>
      </w:r>
      <w:r>
        <w:rPr>
          <w:spacing w:val="-14"/>
        </w:rPr>
        <w:t> </w:t>
      </w:r>
      <w:r>
        <w:rPr/>
        <w:t>transporte</w:t>
      </w:r>
    </w:p>
    <w:p>
      <w:pPr>
        <w:pStyle w:val="BodyText"/>
        <w:spacing w:line="400" w:lineRule="auto"/>
        <w:ind w:left="492"/>
      </w:pPr>
      <w:r>
        <w:rPr/>
        <w:t>Accesibilidad</w:t>
      </w:r>
      <w:r>
        <w:rPr>
          <w:spacing w:val="-14"/>
        </w:rPr>
        <w:t> </w:t>
      </w:r>
      <w:r>
        <w:rPr/>
        <w:t>a</w:t>
      </w:r>
      <w:r>
        <w:rPr>
          <w:spacing w:val="-13"/>
        </w:rPr>
        <w:t> </w:t>
      </w:r>
      <w:r>
        <w:rPr/>
        <w:t>información</w:t>
      </w:r>
      <w:r>
        <w:rPr>
          <w:spacing w:val="-13"/>
        </w:rPr>
        <w:t> </w:t>
      </w:r>
      <w:r>
        <w:rPr/>
        <w:t>y</w:t>
      </w:r>
      <w:r>
        <w:rPr>
          <w:spacing w:val="-13"/>
        </w:rPr>
        <w:t> </w:t>
      </w:r>
      <w:r>
        <w:rPr/>
        <w:t>servicios</w:t>
      </w:r>
      <w:r>
        <w:rPr>
          <w:spacing w:val="-12"/>
        </w:rPr>
        <w:t> </w:t>
      </w:r>
      <w:r>
        <w:rPr/>
        <w:t>públicos Acceso al ocio y a la Naturaleza</w:t>
      </w:r>
    </w:p>
    <w:p>
      <w:pPr>
        <w:pStyle w:val="BodyText"/>
        <w:ind w:left="492"/>
      </w:pPr>
      <w:r>
        <w:rPr/>
        <w:t>Plan</w:t>
      </w:r>
      <w:r>
        <w:rPr>
          <w:spacing w:val="-7"/>
        </w:rPr>
        <w:t> </w:t>
      </w:r>
      <w:r>
        <w:rPr/>
        <w:t>Municipal</w:t>
      </w:r>
      <w:r>
        <w:rPr>
          <w:spacing w:val="-9"/>
        </w:rPr>
        <w:t> </w:t>
      </w:r>
      <w:r>
        <w:rPr/>
        <w:t>de</w:t>
      </w:r>
      <w:r>
        <w:rPr>
          <w:spacing w:val="-9"/>
        </w:rPr>
        <w:t> </w:t>
      </w:r>
      <w:r>
        <w:rPr/>
        <w:t>accesibilidad</w:t>
      </w:r>
      <w:r>
        <w:rPr>
          <w:spacing w:val="-7"/>
        </w:rPr>
        <w:t> </w:t>
      </w:r>
      <w:r>
        <w:rPr>
          <w:spacing w:val="-2"/>
        </w:rPr>
        <w:t>universal</w:t>
      </w:r>
    </w:p>
    <w:p>
      <w:pPr>
        <w:pStyle w:val="Heading1"/>
        <w:ind w:left="263"/>
      </w:pPr>
      <w:r>
        <w:rPr>
          <w:b w:val="0"/>
        </w:rPr>
        <w:br w:type="column"/>
      </w:r>
      <w:r>
        <w:rPr>
          <w:color w:val="FFFFFF"/>
          <w:spacing w:val="-2"/>
        </w:rPr>
        <w:t>Proyecto</w:t>
      </w:r>
    </w:p>
    <w:p>
      <w:pPr>
        <w:spacing w:before="94"/>
        <w:ind w:left="718" w:right="0" w:firstLine="0"/>
        <w:jc w:val="left"/>
        <w:rPr>
          <w:b/>
          <w:sz w:val="20"/>
        </w:rPr>
      </w:pPr>
      <w:r>
        <w:rPr/>
        <w:br w:type="column"/>
      </w:r>
      <w:r>
        <w:rPr>
          <w:b/>
          <w:color w:val="FFFFFF"/>
          <w:spacing w:val="-2"/>
          <w:sz w:val="20"/>
        </w:rPr>
        <w:t>Estado</w:t>
      </w:r>
    </w:p>
    <w:p>
      <w:pPr>
        <w:pStyle w:val="BodyText"/>
        <w:rPr>
          <w:b/>
          <w:sz w:val="22"/>
        </w:rPr>
      </w:pPr>
    </w:p>
    <w:p>
      <w:pPr>
        <w:pStyle w:val="BodyText"/>
        <w:spacing w:before="8"/>
        <w:rPr>
          <w:b/>
          <w:sz w:val="24"/>
        </w:rPr>
      </w:pPr>
    </w:p>
    <w:p>
      <w:pPr>
        <w:pStyle w:val="BodyText"/>
        <w:spacing w:line="400" w:lineRule="auto"/>
        <w:ind w:left="708" w:right="3764"/>
      </w:pPr>
      <w:r>
        <w:rPr>
          <w:spacing w:val="-2"/>
        </w:rPr>
        <w:t>Iniciado Iniciado</w:t>
      </w:r>
    </w:p>
    <w:p>
      <w:pPr>
        <w:pStyle w:val="BodyText"/>
        <w:spacing w:line="400" w:lineRule="auto"/>
        <w:ind w:left="492" w:right="3554"/>
        <w:jc w:val="both"/>
      </w:pPr>
      <w:r>
        <w:rPr/>
        <w:t>No</w:t>
      </w:r>
      <w:r>
        <w:rPr>
          <w:spacing w:val="-14"/>
        </w:rPr>
        <w:t> </w:t>
      </w:r>
      <w:r>
        <w:rPr/>
        <w:t>realizado No</w:t>
      </w:r>
      <w:r>
        <w:rPr>
          <w:spacing w:val="-14"/>
        </w:rPr>
        <w:t> </w:t>
      </w:r>
      <w:r>
        <w:rPr/>
        <w:t>realizado No</w:t>
      </w:r>
      <w:r>
        <w:rPr>
          <w:spacing w:val="-2"/>
        </w:rPr>
        <w:t> realizado</w:t>
      </w:r>
    </w:p>
    <w:p>
      <w:pPr>
        <w:spacing w:after="0" w:line="400" w:lineRule="auto"/>
        <w:jc w:val="both"/>
        <w:sectPr>
          <w:type w:val="continuous"/>
          <w:pgSz w:w="16800" w:h="11880" w:orient="landscape"/>
          <w:pgMar w:header="896" w:footer="466" w:top="0" w:bottom="0" w:left="320" w:right="380"/>
          <w:cols w:num="3" w:equalWidth="0">
            <w:col w:w="4673" w:space="40"/>
            <w:col w:w="1158" w:space="5063"/>
            <w:col w:w="5166"/>
          </w:cols>
        </w:sectPr>
      </w:pPr>
    </w:p>
    <w:p>
      <w:pPr>
        <w:pStyle w:val="BodyText"/>
        <w:spacing w:line="400" w:lineRule="auto"/>
        <w:ind w:left="492" w:right="932"/>
      </w:pPr>
      <w:r>
        <w:rPr/>
        <w:t>Promoción</w:t>
      </w:r>
      <w:r>
        <w:rPr>
          <w:spacing w:val="-9"/>
        </w:rPr>
        <w:t> </w:t>
      </w:r>
      <w:r>
        <w:rPr/>
        <w:t>de</w:t>
      </w:r>
      <w:r>
        <w:rPr>
          <w:spacing w:val="-11"/>
        </w:rPr>
        <w:t> </w:t>
      </w:r>
      <w:r>
        <w:rPr/>
        <w:t>actividades</w:t>
      </w:r>
      <w:r>
        <w:rPr>
          <w:spacing w:val="-10"/>
        </w:rPr>
        <w:t> </w:t>
      </w:r>
      <w:r>
        <w:rPr/>
        <w:t>culturales</w:t>
      </w:r>
      <w:r>
        <w:rPr>
          <w:spacing w:val="-9"/>
        </w:rPr>
        <w:t> </w:t>
      </w:r>
      <w:r>
        <w:rPr/>
        <w:t>y</w:t>
      </w:r>
      <w:r>
        <w:rPr>
          <w:spacing w:val="-10"/>
        </w:rPr>
        <w:t> </w:t>
      </w:r>
      <w:r>
        <w:rPr/>
        <w:t>deportivas</w:t>
      </w:r>
      <w:r>
        <w:rPr>
          <w:spacing w:val="-8"/>
        </w:rPr>
        <w:t> </w:t>
      </w:r>
      <w:r>
        <w:rPr/>
        <w:t>en</w:t>
      </w:r>
      <w:r>
        <w:rPr>
          <w:spacing w:val="-10"/>
        </w:rPr>
        <w:t> </w:t>
      </w:r>
      <w:r>
        <w:rPr/>
        <w:t>circuitos</w:t>
      </w:r>
      <w:r>
        <w:rPr>
          <w:spacing w:val="-8"/>
        </w:rPr>
        <w:t> </w:t>
      </w:r>
      <w:r>
        <w:rPr/>
        <w:t>estatales</w:t>
      </w:r>
      <w:r>
        <w:rPr>
          <w:spacing w:val="-8"/>
        </w:rPr>
        <w:t> </w:t>
      </w:r>
      <w:r>
        <w:rPr/>
        <w:t>e</w:t>
      </w:r>
      <w:r>
        <w:rPr>
          <w:spacing w:val="-9"/>
        </w:rPr>
        <w:t> </w:t>
      </w:r>
      <w:r>
        <w:rPr/>
        <w:t>internacionales Incorporación de la decisión participativa</w:t>
      </w:r>
    </w:p>
    <w:p>
      <w:pPr>
        <w:pStyle w:val="BodyText"/>
        <w:spacing w:line="400" w:lineRule="auto"/>
        <w:ind w:left="492" w:right="4420"/>
      </w:pPr>
      <w:r>
        <w:rPr/>
        <w:t>Foros ciudadanos y foros virtuales de participación Promoción</w:t>
      </w:r>
      <w:r>
        <w:rPr>
          <w:spacing w:val="-8"/>
        </w:rPr>
        <w:t> </w:t>
      </w:r>
      <w:r>
        <w:rPr/>
        <w:t>de</w:t>
      </w:r>
      <w:r>
        <w:rPr>
          <w:spacing w:val="-9"/>
        </w:rPr>
        <w:t> </w:t>
      </w:r>
      <w:r>
        <w:rPr/>
        <w:t>la</w:t>
      </w:r>
      <w:r>
        <w:rPr>
          <w:spacing w:val="-8"/>
        </w:rPr>
        <w:t> </w:t>
      </w:r>
      <w:r>
        <w:rPr/>
        <w:t>salud</w:t>
      </w:r>
      <w:r>
        <w:rPr>
          <w:spacing w:val="-8"/>
        </w:rPr>
        <w:t> </w:t>
      </w:r>
      <w:r>
        <w:rPr/>
        <w:t>y</w:t>
      </w:r>
      <w:r>
        <w:rPr>
          <w:spacing w:val="-9"/>
        </w:rPr>
        <w:t> </w:t>
      </w:r>
      <w:r>
        <w:rPr/>
        <w:t>de</w:t>
      </w:r>
      <w:r>
        <w:rPr>
          <w:spacing w:val="-9"/>
        </w:rPr>
        <w:t> </w:t>
      </w:r>
      <w:r>
        <w:rPr/>
        <w:t>los</w:t>
      </w:r>
      <w:r>
        <w:rPr>
          <w:spacing w:val="-7"/>
        </w:rPr>
        <w:t> </w:t>
      </w:r>
      <w:r>
        <w:rPr/>
        <w:t>hábitos</w:t>
      </w:r>
      <w:r>
        <w:rPr>
          <w:spacing w:val="-7"/>
        </w:rPr>
        <w:t> </w:t>
      </w:r>
      <w:r>
        <w:rPr/>
        <w:t>de</w:t>
      </w:r>
      <w:r>
        <w:rPr>
          <w:spacing w:val="-9"/>
        </w:rPr>
        <w:t> </w:t>
      </w:r>
      <w:r>
        <w:rPr/>
        <w:t>vida</w:t>
      </w:r>
      <w:r>
        <w:rPr>
          <w:spacing w:val="-8"/>
        </w:rPr>
        <w:t> </w:t>
      </w:r>
      <w:r>
        <w:rPr/>
        <w:t>saludables Asistencia social y cohesión</w:t>
      </w:r>
    </w:p>
    <w:p>
      <w:pPr>
        <w:pStyle w:val="BodyText"/>
        <w:ind w:left="492"/>
      </w:pPr>
      <w:r>
        <w:rPr/>
        <w:t>Mejora</w:t>
      </w:r>
      <w:r>
        <w:rPr>
          <w:spacing w:val="-11"/>
        </w:rPr>
        <w:t> </w:t>
      </w:r>
      <w:r>
        <w:rPr/>
        <w:t>de</w:t>
      </w:r>
      <w:r>
        <w:rPr>
          <w:spacing w:val="-9"/>
        </w:rPr>
        <w:t> </w:t>
      </w:r>
      <w:r>
        <w:rPr/>
        <w:t>la</w:t>
      </w:r>
      <w:r>
        <w:rPr>
          <w:spacing w:val="-9"/>
        </w:rPr>
        <w:t> </w:t>
      </w:r>
      <w:r>
        <w:rPr/>
        <w:t>seguridad</w:t>
      </w:r>
      <w:r>
        <w:rPr>
          <w:spacing w:val="-9"/>
        </w:rPr>
        <w:t> </w:t>
      </w:r>
      <w:r>
        <w:rPr/>
        <w:t>ciudadana</w:t>
      </w:r>
      <w:r>
        <w:rPr>
          <w:spacing w:val="-8"/>
        </w:rPr>
        <w:t> </w:t>
      </w:r>
      <w:r>
        <w:rPr/>
        <w:t>(sistemas</w:t>
      </w:r>
      <w:r>
        <w:rPr>
          <w:spacing w:val="-8"/>
        </w:rPr>
        <w:t> </w:t>
      </w:r>
      <w:r>
        <w:rPr/>
        <w:t>pasivos</w:t>
      </w:r>
      <w:r>
        <w:rPr>
          <w:spacing w:val="-8"/>
        </w:rPr>
        <w:t> </w:t>
      </w:r>
      <w:r>
        <w:rPr/>
        <w:t>a</w:t>
      </w:r>
      <w:r>
        <w:rPr>
          <w:spacing w:val="-9"/>
        </w:rPr>
        <w:t> </w:t>
      </w:r>
      <w:r>
        <w:rPr/>
        <w:t>través</w:t>
      </w:r>
      <w:r>
        <w:rPr>
          <w:spacing w:val="-8"/>
        </w:rPr>
        <w:t> </w:t>
      </w:r>
      <w:r>
        <w:rPr/>
        <w:t>de</w:t>
      </w:r>
      <w:r>
        <w:rPr>
          <w:spacing w:val="-8"/>
        </w:rPr>
        <w:t> </w:t>
      </w:r>
      <w:r>
        <w:rPr/>
        <w:t>las</w:t>
      </w:r>
      <w:r>
        <w:rPr>
          <w:spacing w:val="-7"/>
        </w:rPr>
        <w:t> </w:t>
      </w:r>
      <w:r>
        <w:rPr>
          <w:spacing w:val="-2"/>
        </w:rPr>
        <w:t>TICs)</w:t>
      </w:r>
    </w:p>
    <w:p>
      <w:pPr>
        <w:pStyle w:val="BodyText"/>
        <w:spacing w:line="249" w:lineRule="auto" w:before="154"/>
        <w:ind w:left="492"/>
      </w:pPr>
      <w:r>
        <w:rPr/>
        <w:t>Mejora</w:t>
      </w:r>
      <w:r>
        <w:rPr>
          <w:spacing w:val="40"/>
        </w:rPr>
        <w:t> </w:t>
      </w:r>
      <w:r>
        <w:rPr/>
        <w:t>de</w:t>
      </w:r>
      <w:r>
        <w:rPr>
          <w:spacing w:val="40"/>
        </w:rPr>
        <w:t> </w:t>
      </w:r>
      <w:r>
        <w:rPr/>
        <w:t>la</w:t>
      </w:r>
      <w:r>
        <w:rPr>
          <w:spacing w:val="40"/>
        </w:rPr>
        <w:t> </w:t>
      </w:r>
      <w:r>
        <w:rPr/>
        <w:t>seguridad</w:t>
      </w:r>
      <w:r>
        <w:rPr>
          <w:spacing w:val="40"/>
        </w:rPr>
        <w:t> </w:t>
      </w:r>
      <w:r>
        <w:rPr/>
        <w:t>vial</w:t>
      </w:r>
      <w:r>
        <w:rPr>
          <w:spacing w:val="40"/>
        </w:rPr>
        <w:t> </w:t>
      </w:r>
      <w:r>
        <w:rPr/>
        <w:t>(Políticas</w:t>
      </w:r>
      <w:r>
        <w:rPr>
          <w:spacing w:val="40"/>
        </w:rPr>
        <w:t> </w:t>
      </w:r>
      <w:r>
        <w:rPr/>
        <w:t>activas</w:t>
      </w:r>
      <w:r>
        <w:rPr>
          <w:spacing w:val="40"/>
        </w:rPr>
        <w:t> </w:t>
      </w:r>
      <w:r>
        <w:rPr/>
        <w:t>de</w:t>
      </w:r>
      <w:r>
        <w:rPr>
          <w:spacing w:val="40"/>
        </w:rPr>
        <w:t> </w:t>
      </w:r>
      <w:r>
        <w:rPr/>
        <w:t>seguridad</w:t>
      </w:r>
      <w:r>
        <w:rPr>
          <w:spacing w:val="40"/>
        </w:rPr>
        <w:t> </w:t>
      </w:r>
      <w:r>
        <w:rPr/>
        <w:t>gracias</w:t>
      </w:r>
      <w:r>
        <w:rPr>
          <w:spacing w:val="40"/>
        </w:rPr>
        <w:t> </w:t>
      </w:r>
      <w:r>
        <w:rPr/>
        <w:t>a</w:t>
      </w:r>
      <w:r>
        <w:rPr>
          <w:spacing w:val="40"/>
        </w:rPr>
        <w:t> </w:t>
      </w:r>
      <w:r>
        <w:rPr/>
        <w:t>las</w:t>
      </w:r>
      <w:r>
        <w:rPr>
          <w:spacing w:val="40"/>
        </w:rPr>
        <w:t> </w:t>
      </w:r>
      <w:r>
        <w:rPr/>
        <w:t>TICs</w:t>
      </w:r>
      <w:r>
        <w:rPr>
          <w:spacing w:val="40"/>
        </w:rPr>
        <w:t> </w:t>
      </w:r>
      <w:r>
        <w:rPr/>
        <w:t>y</w:t>
      </w:r>
      <w:r>
        <w:rPr>
          <w:spacing w:val="40"/>
        </w:rPr>
        <w:t> </w:t>
      </w:r>
      <w:r>
        <w:rPr/>
        <w:t>actualización</w:t>
      </w:r>
      <w:r>
        <w:rPr>
          <w:spacing w:val="40"/>
        </w:rPr>
        <w:t> </w:t>
      </w:r>
      <w:r>
        <w:rPr/>
        <w:t>sistemas </w:t>
      </w:r>
      <w:r>
        <w:rPr>
          <w:spacing w:val="-2"/>
        </w:rPr>
        <w:t>existentes)</w:t>
      </w:r>
    </w:p>
    <w:p>
      <w:pPr>
        <w:pStyle w:val="BodyText"/>
        <w:spacing w:before="143"/>
        <w:ind w:left="492"/>
      </w:pPr>
      <w:r>
        <w:rPr/>
        <w:t>Atención</w:t>
      </w:r>
      <w:r>
        <w:rPr>
          <w:spacing w:val="-12"/>
        </w:rPr>
        <w:t> </w:t>
      </w:r>
      <w:r>
        <w:rPr/>
        <w:t>a</w:t>
      </w:r>
      <w:r>
        <w:rPr>
          <w:spacing w:val="-12"/>
        </w:rPr>
        <w:t> </w:t>
      </w:r>
      <w:r>
        <w:rPr/>
        <w:t>emergencias.</w:t>
      </w:r>
      <w:r>
        <w:rPr>
          <w:spacing w:val="-11"/>
        </w:rPr>
        <w:t> </w:t>
      </w:r>
      <w:r>
        <w:rPr/>
        <w:t>Prevención</w:t>
      </w:r>
      <w:r>
        <w:rPr>
          <w:spacing w:val="-11"/>
        </w:rPr>
        <w:t> </w:t>
      </w:r>
      <w:r>
        <w:rPr/>
        <w:t>y</w:t>
      </w:r>
      <w:r>
        <w:rPr>
          <w:spacing w:val="-11"/>
        </w:rPr>
        <w:t> </w:t>
      </w:r>
      <w:r>
        <w:rPr>
          <w:spacing w:val="-2"/>
        </w:rPr>
        <w:t>actuación</w:t>
      </w:r>
    </w:p>
    <w:p>
      <w:pPr>
        <w:pStyle w:val="BodyText"/>
        <w:spacing w:before="155"/>
        <w:ind w:left="492"/>
      </w:pPr>
      <w:r>
        <w:rPr/>
        <w:t>Diseño</w:t>
      </w:r>
      <w:r>
        <w:rPr>
          <w:spacing w:val="-13"/>
        </w:rPr>
        <w:t> </w:t>
      </w:r>
      <w:r>
        <w:rPr/>
        <w:t>e</w:t>
      </w:r>
      <w:r>
        <w:rPr>
          <w:spacing w:val="-10"/>
        </w:rPr>
        <w:t> </w:t>
      </w:r>
      <w:r>
        <w:rPr/>
        <w:t>impartición</w:t>
      </w:r>
      <w:r>
        <w:rPr>
          <w:spacing w:val="-10"/>
        </w:rPr>
        <w:t> </w:t>
      </w:r>
      <w:r>
        <w:rPr/>
        <w:t>de</w:t>
      </w:r>
      <w:r>
        <w:rPr>
          <w:spacing w:val="-11"/>
        </w:rPr>
        <w:t> </w:t>
      </w:r>
      <w:r>
        <w:rPr/>
        <w:t>acciones</w:t>
      </w:r>
      <w:r>
        <w:rPr>
          <w:spacing w:val="-9"/>
        </w:rPr>
        <w:t> </w:t>
      </w:r>
      <w:r>
        <w:rPr/>
        <w:t>formativas</w:t>
      </w:r>
      <w:r>
        <w:rPr>
          <w:spacing w:val="-9"/>
        </w:rPr>
        <w:t> </w:t>
      </w:r>
      <w:r>
        <w:rPr/>
        <w:t>complementarias</w:t>
      </w:r>
      <w:r>
        <w:rPr>
          <w:spacing w:val="-9"/>
        </w:rPr>
        <w:t> </w:t>
      </w:r>
      <w:r>
        <w:rPr/>
        <w:t>a</w:t>
      </w:r>
      <w:r>
        <w:rPr>
          <w:spacing w:val="-10"/>
        </w:rPr>
        <w:t> </w:t>
      </w:r>
      <w:r>
        <w:rPr/>
        <w:t>la</w:t>
      </w:r>
      <w:r>
        <w:rPr>
          <w:spacing w:val="-10"/>
        </w:rPr>
        <w:t> </w:t>
      </w:r>
      <w:r>
        <w:rPr/>
        <w:t>educación</w:t>
      </w:r>
      <w:r>
        <w:rPr>
          <w:spacing w:val="-9"/>
        </w:rPr>
        <w:t> </w:t>
      </w:r>
      <w:r>
        <w:rPr>
          <w:spacing w:val="-2"/>
        </w:rPr>
        <w:t>reglada</w:t>
      </w:r>
    </w:p>
    <w:p>
      <w:pPr>
        <w:pStyle w:val="BodyText"/>
        <w:spacing w:before="155"/>
        <w:ind w:left="492"/>
      </w:pPr>
      <w:r>
        <w:rPr/>
        <w:t>Diseño</w:t>
      </w:r>
      <w:r>
        <w:rPr>
          <w:spacing w:val="-12"/>
        </w:rPr>
        <w:t> </w:t>
      </w:r>
      <w:r>
        <w:rPr/>
        <w:t>e</w:t>
      </w:r>
      <w:r>
        <w:rPr>
          <w:spacing w:val="-8"/>
        </w:rPr>
        <w:t> </w:t>
      </w:r>
      <w:r>
        <w:rPr/>
        <w:t>impartición</w:t>
      </w:r>
      <w:r>
        <w:rPr>
          <w:spacing w:val="-8"/>
        </w:rPr>
        <w:t> </w:t>
      </w:r>
      <w:r>
        <w:rPr/>
        <w:t>de</w:t>
      </w:r>
      <w:r>
        <w:rPr>
          <w:spacing w:val="-10"/>
        </w:rPr>
        <w:t> </w:t>
      </w:r>
      <w:r>
        <w:rPr/>
        <w:t>acciones</w:t>
      </w:r>
      <w:r>
        <w:rPr>
          <w:spacing w:val="-7"/>
        </w:rPr>
        <w:t> </w:t>
      </w:r>
      <w:r>
        <w:rPr/>
        <w:t>formativas</w:t>
      </w:r>
      <w:r>
        <w:rPr>
          <w:spacing w:val="-9"/>
        </w:rPr>
        <w:t> </w:t>
      </w:r>
      <w:r>
        <w:rPr/>
        <w:t>de</w:t>
      </w:r>
      <w:r>
        <w:rPr>
          <w:spacing w:val="-9"/>
        </w:rPr>
        <w:t> </w:t>
      </w:r>
      <w:r>
        <w:rPr/>
        <w:t>orientación</w:t>
      </w:r>
      <w:r>
        <w:rPr>
          <w:spacing w:val="-10"/>
        </w:rPr>
        <w:t> </w:t>
      </w:r>
      <w:r>
        <w:rPr/>
        <w:t>para</w:t>
      </w:r>
      <w:r>
        <w:rPr>
          <w:spacing w:val="-9"/>
        </w:rPr>
        <w:t> </w:t>
      </w:r>
      <w:r>
        <w:rPr/>
        <w:t>el</w:t>
      </w:r>
      <w:r>
        <w:rPr>
          <w:spacing w:val="-8"/>
        </w:rPr>
        <w:t> </w:t>
      </w:r>
      <w:r>
        <w:rPr/>
        <w:t>empleo</w:t>
      </w:r>
      <w:r>
        <w:rPr>
          <w:spacing w:val="-9"/>
        </w:rPr>
        <w:t> </w:t>
      </w:r>
      <w:r>
        <w:rPr/>
        <w:t>y</w:t>
      </w:r>
      <w:r>
        <w:rPr>
          <w:spacing w:val="-9"/>
        </w:rPr>
        <w:t> </w:t>
      </w:r>
      <w:r>
        <w:rPr/>
        <w:t>el</w:t>
      </w:r>
      <w:r>
        <w:rPr>
          <w:spacing w:val="-8"/>
        </w:rPr>
        <w:t> </w:t>
      </w:r>
      <w:r>
        <w:rPr/>
        <w:t>emprendimiento</w:t>
      </w:r>
      <w:r>
        <w:rPr>
          <w:spacing w:val="-8"/>
        </w:rPr>
        <w:t> </w:t>
      </w:r>
      <w:r>
        <w:rPr>
          <w:spacing w:val="-2"/>
        </w:rPr>
        <w:t>local</w:t>
      </w:r>
    </w:p>
    <w:p>
      <w:pPr>
        <w:pStyle w:val="BodyText"/>
        <w:spacing w:line="400" w:lineRule="auto"/>
        <w:ind w:left="705" w:right="3133" w:hanging="213"/>
      </w:pPr>
      <w:r>
        <w:rPr/>
        <w:br w:type="column"/>
      </w:r>
      <w:r>
        <w:rPr>
          <w:spacing w:val="-2"/>
        </w:rPr>
        <w:t>No</w:t>
      </w:r>
      <w:r>
        <w:rPr>
          <w:spacing w:val="-12"/>
        </w:rPr>
        <w:t> </w:t>
      </w:r>
      <w:r>
        <w:rPr>
          <w:spacing w:val="-2"/>
        </w:rPr>
        <w:t>realizado Iniciado Iniciado Iniciado Iniciado</w:t>
      </w:r>
    </w:p>
    <w:p>
      <w:pPr>
        <w:spacing w:after="0" w:line="400" w:lineRule="auto"/>
        <w:sectPr>
          <w:type w:val="continuous"/>
          <w:pgSz w:w="16800" w:h="11880" w:orient="landscape"/>
          <w:pgMar w:header="896" w:footer="466" w:top="0" w:bottom="0" w:left="320" w:right="380"/>
          <w:cols w:num="2" w:equalWidth="0">
            <w:col w:w="10351" w:space="584"/>
            <w:col w:w="516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after="1"/>
        <w:rPr>
          <w:sz w:val="10"/>
        </w:rPr>
      </w:pPr>
    </w:p>
    <w:p>
      <w:pPr>
        <w:pStyle w:val="BodyText"/>
        <w:ind w:left="336"/>
      </w:pPr>
      <w:r>
        <w:rPr/>
        <w:pict>
          <v:group style="width:659.3pt;height:377.65pt;mso-position-horizontal-relative:char;mso-position-vertical-relative:line" id="docshapegroup186" coordorigin="0,0" coordsize="13186,7553">
            <v:shape style="position:absolute;left:11;top:10;width:13164;height:383" id="docshape187" coordorigin="11,10" coordsize="13164,383" path="m13175,10l10124,10,11,10,11,393,10124,393,13175,393,13175,10xe" filled="true" fillcolor="#73417a" stroked="false">
              <v:path arrowok="t"/>
              <v:fill type="solid"/>
            </v:shape>
            <v:shape style="position:absolute;left:10;top:10;width:13166;height:7533" id="docshape188" coordorigin="10,10" coordsize="13166,7533" path="m10124,10l10124,7542m10,393l13175,393m10,778l13175,778m10,1162l13175,1162m10,1545l13175,1545m10,1930l13175,1930m10,2312l13175,2312m10,2697l13175,2697m10,3082l13175,3082m10,3464l13175,3464m10,3849l13175,3849m10,4472l13175,4472m10,4856l13175,4856m10,5241l13175,5241m10,5624l13175,5624m10,6008l13175,6008m10,6390l13175,6390m10,6776l13175,6776m10,7160l13175,7160m10,10l10,7542m13175,10l13175,7542m10,10l13175,10m10,7542l13175,7542e" filled="false" stroked="true" strokeweight="1pt" strokecolor="#7f7f7f">
              <v:path arrowok="t"/>
              <v:stroke dashstyle="solid"/>
            </v:shape>
            <v:shape style="position:absolute;left:4639;top:97;width:874;height:224" type="#_x0000_t202" id="docshape189" filled="false" stroked="false">
              <v:textbox inset="0,0,0,0">
                <w:txbxContent>
                  <w:p>
                    <w:pPr>
                      <w:spacing w:line="224" w:lineRule="exact" w:before="0"/>
                      <w:ind w:left="0" w:right="0" w:firstLine="0"/>
                      <w:jc w:val="left"/>
                      <w:rPr>
                        <w:b/>
                        <w:sz w:val="20"/>
                      </w:rPr>
                    </w:pPr>
                    <w:r>
                      <w:rPr>
                        <w:b/>
                        <w:color w:val="FFFFFF"/>
                        <w:spacing w:val="-2"/>
                        <w:sz w:val="20"/>
                      </w:rPr>
                      <w:t>Proyecto</w:t>
                    </w:r>
                  </w:p>
                </w:txbxContent>
              </v:textbox>
              <w10:wrap type="none"/>
            </v:shape>
            <v:shape style="position:absolute;left:11315;top:97;width:687;height:224" type="#_x0000_t202" id="docshape190" filled="false" stroked="false">
              <v:textbox inset="0,0,0,0">
                <w:txbxContent>
                  <w:p>
                    <w:pPr>
                      <w:spacing w:line="224" w:lineRule="exact" w:before="0"/>
                      <w:ind w:left="0" w:right="0" w:firstLine="0"/>
                      <w:jc w:val="left"/>
                      <w:rPr>
                        <w:b/>
                        <w:sz w:val="20"/>
                      </w:rPr>
                    </w:pPr>
                    <w:r>
                      <w:rPr>
                        <w:b/>
                        <w:color w:val="FFFFFF"/>
                        <w:spacing w:val="-2"/>
                        <w:sz w:val="20"/>
                      </w:rPr>
                      <w:t>Estado</w:t>
                    </w:r>
                  </w:p>
                </w:txbxContent>
              </v:textbox>
              <w10:wrap type="none"/>
            </v:shape>
            <v:shape style="position:absolute;left:156;top:478;width:5422;height:3296" type="#_x0000_t202" id="docshape191" filled="false" stroked="false">
              <v:textbox inset="0,0,0,0">
                <w:txbxContent>
                  <w:p>
                    <w:pPr>
                      <w:spacing w:line="224" w:lineRule="exact" w:before="0"/>
                      <w:ind w:left="0" w:right="0" w:firstLine="0"/>
                      <w:jc w:val="left"/>
                      <w:rPr>
                        <w:sz w:val="20"/>
                      </w:rPr>
                    </w:pPr>
                    <w:r>
                      <w:rPr>
                        <w:sz w:val="20"/>
                      </w:rPr>
                      <w:t>Formación</w:t>
                    </w:r>
                    <w:r>
                      <w:rPr>
                        <w:spacing w:val="-8"/>
                        <w:sz w:val="20"/>
                      </w:rPr>
                      <w:t> </w:t>
                    </w:r>
                    <w:r>
                      <w:rPr>
                        <w:sz w:val="20"/>
                      </w:rPr>
                      <w:t>interna</w:t>
                    </w:r>
                    <w:r>
                      <w:rPr>
                        <w:spacing w:val="-10"/>
                        <w:sz w:val="20"/>
                      </w:rPr>
                      <w:t> </w:t>
                    </w:r>
                    <w:r>
                      <w:rPr>
                        <w:sz w:val="20"/>
                      </w:rPr>
                      <w:t>para</w:t>
                    </w:r>
                    <w:r>
                      <w:rPr>
                        <w:spacing w:val="-9"/>
                        <w:sz w:val="20"/>
                      </w:rPr>
                      <w:t> </w:t>
                    </w:r>
                    <w:r>
                      <w:rPr>
                        <w:sz w:val="20"/>
                      </w:rPr>
                      <w:t>el</w:t>
                    </w:r>
                    <w:r>
                      <w:rPr>
                        <w:spacing w:val="-10"/>
                        <w:sz w:val="20"/>
                      </w:rPr>
                      <w:t> </w:t>
                    </w:r>
                    <w:r>
                      <w:rPr>
                        <w:sz w:val="20"/>
                      </w:rPr>
                      <w:t>Gobierno</w:t>
                    </w:r>
                    <w:r>
                      <w:rPr>
                        <w:spacing w:val="-9"/>
                        <w:sz w:val="20"/>
                      </w:rPr>
                      <w:t> </w:t>
                    </w:r>
                    <w:r>
                      <w:rPr>
                        <w:spacing w:val="-2"/>
                        <w:sz w:val="20"/>
                      </w:rPr>
                      <w:t>Abierto</w:t>
                    </w:r>
                  </w:p>
                  <w:p>
                    <w:pPr>
                      <w:spacing w:line="400" w:lineRule="auto" w:before="155"/>
                      <w:ind w:left="0" w:right="52" w:firstLine="0"/>
                      <w:jc w:val="left"/>
                      <w:rPr>
                        <w:sz w:val="20"/>
                      </w:rPr>
                    </w:pPr>
                    <w:r>
                      <w:rPr>
                        <w:sz w:val="20"/>
                      </w:rPr>
                      <w:t>Código</w:t>
                    </w:r>
                    <w:r>
                      <w:rPr>
                        <w:spacing w:val="-12"/>
                        <w:sz w:val="20"/>
                      </w:rPr>
                      <w:t> </w:t>
                    </w:r>
                    <w:r>
                      <w:rPr>
                        <w:sz w:val="20"/>
                      </w:rPr>
                      <w:t>de</w:t>
                    </w:r>
                    <w:r>
                      <w:rPr>
                        <w:spacing w:val="-12"/>
                        <w:sz w:val="20"/>
                      </w:rPr>
                      <w:t> </w:t>
                    </w:r>
                    <w:r>
                      <w:rPr>
                        <w:sz w:val="20"/>
                      </w:rPr>
                      <w:t>aplicación</w:t>
                    </w:r>
                    <w:r>
                      <w:rPr>
                        <w:spacing w:val="-12"/>
                        <w:sz w:val="20"/>
                      </w:rPr>
                      <w:t> </w:t>
                    </w:r>
                    <w:r>
                      <w:rPr>
                        <w:sz w:val="20"/>
                      </w:rPr>
                      <w:t>del</w:t>
                    </w:r>
                    <w:r>
                      <w:rPr>
                        <w:spacing w:val="-11"/>
                        <w:sz w:val="20"/>
                      </w:rPr>
                      <w:t> </w:t>
                    </w:r>
                    <w:r>
                      <w:rPr>
                        <w:sz w:val="20"/>
                      </w:rPr>
                      <w:t>Gobierno</w:t>
                    </w:r>
                    <w:r>
                      <w:rPr>
                        <w:spacing w:val="-11"/>
                        <w:sz w:val="20"/>
                      </w:rPr>
                      <w:t> </w:t>
                    </w:r>
                    <w:r>
                      <w:rPr>
                        <w:sz w:val="20"/>
                      </w:rPr>
                      <w:t>Abierto</w:t>
                    </w:r>
                    <w:r>
                      <w:rPr>
                        <w:spacing w:val="-11"/>
                        <w:sz w:val="20"/>
                      </w:rPr>
                      <w:t> </w:t>
                    </w:r>
                    <w:r>
                      <w:rPr>
                        <w:sz w:val="20"/>
                      </w:rPr>
                      <w:t>Municipal Acciones piloto de aplicación de Gobierno Abierto</w:t>
                    </w:r>
                  </w:p>
                  <w:p>
                    <w:pPr>
                      <w:spacing w:line="400" w:lineRule="auto" w:before="0"/>
                      <w:ind w:left="0" w:right="0" w:firstLine="0"/>
                      <w:jc w:val="left"/>
                      <w:rPr>
                        <w:sz w:val="20"/>
                      </w:rPr>
                    </w:pPr>
                    <w:r>
                      <w:rPr>
                        <w:sz w:val="20"/>
                      </w:rPr>
                      <w:t>Campaña</w:t>
                    </w:r>
                    <w:r>
                      <w:rPr>
                        <w:spacing w:val="-11"/>
                        <w:sz w:val="20"/>
                      </w:rPr>
                      <w:t> </w:t>
                    </w:r>
                    <w:r>
                      <w:rPr>
                        <w:sz w:val="20"/>
                      </w:rPr>
                      <w:t>de</w:t>
                    </w:r>
                    <w:r>
                      <w:rPr>
                        <w:spacing w:val="-11"/>
                        <w:sz w:val="20"/>
                      </w:rPr>
                      <w:t> </w:t>
                    </w:r>
                    <w:r>
                      <w:rPr>
                        <w:sz w:val="20"/>
                      </w:rPr>
                      <w:t>sensibilización</w:t>
                    </w:r>
                    <w:r>
                      <w:rPr>
                        <w:spacing w:val="-11"/>
                        <w:sz w:val="20"/>
                      </w:rPr>
                      <w:t> </w:t>
                    </w:r>
                    <w:r>
                      <w:rPr>
                        <w:sz w:val="20"/>
                      </w:rPr>
                      <w:t>en</w:t>
                    </w:r>
                    <w:r>
                      <w:rPr>
                        <w:spacing w:val="-11"/>
                        <w:sz w:val="20"/>
                      </w:rPr>
                      <w:t> </w:t>
                    </w:r>
                    <w:r>
                      <w:rPr>
                        <w:sz w:val="20"/>
                      </w:rPr>
                      <w:t>ahorro</w:t>
                    </w:r>
                    <w:r>
                      <w:rPr>
                        <w:spacing w:val="-8"/>
                        <w:sz w:val="20"/>
                      </w:rPr>
                      <w:t> </w:t>
                    </w:r>
                    <w:r>
                      <w:rPr>
                        <w:sz w:val="20"/>
                      </w:rPr>
                      <w:t>y</w:t>
                    </w:r>
                    <w:r>
                      <w:rPr>
                        <w:spacing w:val="-11"/>
                        <w:sz w:val="20"/>
                      </w:rPr>
                      <w:t> </w:t>
                    </w:r>
                    <w:r>
                      <w:rPr>
                        <w:sz w:val="20"/>
                      </w:rPr>
                      <w:t>eficiencia</w:t>
                    </w:r>
                    <w:r>
                      <w:rPr>
                        <w:spacing w:val="-11"/>
                        <w:sz w:val="20"/>
                      </w:rPr>
                      <w:t> </w:t>
                    </w:r>
                    <w:r>
                      <w:rPr>
                        <w:sz w:val="20"/>
                      </w:rPr>
                      <w:t>energética Acciones de reducción del consumo de energía</w:t>
                    </w:r>
                  </w:p>
                  <w:p>
                    <w:pPr>
                      <w:spacing w:line="400" w:lineRule="auto" w:before="0"/>
                      <w:ind w:left="0" w:right="2163" w:firstLine="0"/>
                      <w:jc w:val="left"/>
                      <w:rPr>
                        <w:sz w:val="20"/>
                      </w:rPr>
                    </w:pPr>
                    <w:r>
                      <w:rPr>
                        <w:sz w:val="20"/>
                      </w:rPr>
                      <w:t>Reducción del consumo de agua Evaluación de la calidad del aire Plan</w:t>
                    </w:r>
                    <w:r>
                      <w:rPr>
                        <w:spacing w:val="-9"/>
                        <w:sz w:val="20"/>
                      </w:rPr>
                      <w:t> </w:t>
                    </w:r>
                    <w:r>
                      <w:rPr>
                        <w:sz w:val="20"/>
                      </w:rPr>
                      <w:t>de</w:t>
                    </w:r>
                    <w:r>
                      <w:rPr>
                        <w:spacing w:val="-9"/>
                        <w:sz w:val="20"/>
                      </w:rPr>
                      <w:t> </w:t>
                    </w:r>
                    <w:r>
                      <w:rPr>
                        <w:sz w:val="20"/>
                      </w:rPr>
                      <w:t>Mejora</w:t>
                    </w:r>
                    <w:r>
                      <w:rPr>
                        <w:spacing w:val="-10"/>
                        <w:sz w:val="20"/>
                      </w:rPr>
                      <w:t> </w:t>
                    </w:r>
                    <w:r>
                      <w:rPr>
                        <w:sz w:val="20"/>
                      </w:rPr>
                      <w:t>de</w:t>
                    </w:r>
                    <w:r>
                      <w:rPr>
                        <w:spacing w:val="-9"/>
                        <w:sz w:val="20"/>
                      </w:rPr>
                      <w:t> </w:t>
                    </w:r>
                    <w:r>
                      <w:rPr>
                        <w:sz w:val="20"/>
                      </w:rPr>
                      <w:t>la</w:t>
                    </w:r>
                    <w:r>
                      <w:rPr>
                        <w:spacing w:val="-8"/>
                        <w:sz w:val="20"/>
                      </w:rPr>
                      <w:t> </w:t>
                    </w:r>
                    <w:r>
                      <w:rPr>
                        <w:sz w:val="20"/>
                      </w:rPr>
                      <w:t>Calidad</w:t>
                    </w:r>
                    <w:r>
                      <w:rPr>
                        <w:spacing w:val="-10"/>
                        <w:sz w:val="20"/>
                      </w:rPr>
                      <w:t> </w:t>
                    </w:r>
                    <w:r>
                      <w:rPr>
                        <w:sz w:val="20"/>
                      </w:rPr>
                      <w:t>del</w:t>
                    </w:r>
                    <w:r>
                      <w:rPr>
                        <w:spacing w:val="-10"/>
                        <w:sz w:val="20"/>
                      </w:rPr>
                      <w:t> </w:t>
                    </w:r>
                    <w:r>
                      <w:rPr>
                        <w:sz w:val="20"/>
                      </w:rPr>
                      <w:t>aire</w:t>
                    </w:r>
                  </w:p>
                  <w:p>
                    <w:pPr>
                      <w:spacing w:before="0"/>
                      <w:ind w:left="0" w:right="0" w:firstLine="0"/>
                      <w:jc w:val="left"/>
                      <w:rPr>
                        <w:sz w:val="20"/>
                      </w:rPr>
                    </w:pPr>
                    <w:r>
                      <w:rPr>
                        <w:sz w:val="20"/>
                      </w:rPr>
                      <w:t>Guía</w:t>
                    </w:r>
                    <w:r>
                      <w:rPr>
                        <w:spacing w:val="-11"/>
                        <w:sz w:val="20"/>
                      </w:rPr>
                      <w:t> </w:t>
                    </w:r>
                    <w:r>
                      <w:rPr>
                        <w:sz w:val="20"/>
                      </w:rPr>
                      <w:t>de</w:t>
                    </w:r>
                    <w:r>
                      <w:rPr>
                        <w:spacing w:val="-11"/>
                        <w:sz w:val="20"/>
                      </w:rPr>
                      <w:t> </w:t>
                    </w:r>
                    <w:r>
                      <w:rPr>
                        <w:sz w:val="20"/>
                      </w:rPr>
                      <w:t>Especificaciones</w:t>
                    </w:r>
                    <w:r>
                      <w:rPr>
                        <w:spacing w:val="-11"/>
                        <w:sz w:val="20"/>
                      </w:rPr>
                      <w:t> </w:t>
                    </w:r>
                    <w:r>
                      <w:rPr>
                        <w:sz w:val="20"/>
                      </w:rPr>
                      <w:t>para</w:t>
                    </w:r>
                    <w:r>
                      <w:rPr>
                        <w:spacing w:val="-10"/>
                        <w:sz w:val="20"/>
                      </w:rPr>
                      <w:t> </w:t>
                    </w:r>
                    <w:r>
                      <w:rPr>
                        <w:sz w:val="20"/>
                      </w:rPr>
                      <w:t>Edificios</w:t>
                    </w:r>
                    <w:r>
                      <w:rPr>
                        <w:spacing w:val="-10"/>
                        <w:sz w:val="20"/>
                      </w:rPr>
                      <w:t> </w:t>
                    </w:r>
                    <w:r>
                      <w:rPr>
                        <w:spacing w:val="-2"/>
                        <w:sz w:val="20"/>
                      </w:rPr>
                      <w:t>Públicos</w:t>
                    </w:r>
                  </w:p>
                </w:txbxContent>
              </v:textbox>
              <w10:wrap type="none"/>
            </v:shape>
            <v:shape style="position:absolute;left:156;top:3935;width:4283;height:2766" type="#_x0000_t202" id="docshape192" filled="false" stroked="false">
              <v:textbox inset="0,0,0,0">
                <w:txbxContent>
                  <w:p>
                    <w:pPr>
                      <w:spacing w:line="249" w:lineRule="auto" w:before="0"/>
                      <w:ind w:left="0" w:right="0" w:firstLine="0"/>
                      <w:jc w:val="left"/>
                      <w:rPr>
                        <w:sz w:val="20"/>
                      </w:rPr>
                    </w:pPr>
                    <w:r>
                      <w:rPr>
                        <w:sz w:val="20"/>
                      </w:rPr>
                      <w:t>Domótica</w:t>
                    </w:r>
                    <w:r>
                      <w:rPr>
                        <w:spacing w:val="40"/>
                        <w:sz w:val="20"/>
                      </w:rPr>
                      <w:t> </w:t>
                    </w:r>
                    <w:r>
                      <w:rPr>
                        <w:sz w:val="20"/>
                      </w:rPr>
                      <w:t>y</w:t>
                    </w:r>
                    <w:r>
                      <w:rPr>
                        <w:spacing w:val="40"/>
                        <w:sz w:val="20"/>
                      </w:rPr>
                      <w:t> </w:t>
                    </w:r>
                    <w:r>
                      <w:rPr>
                        <w:sz w:val="20"/>
                      </w:rPr>
                      <w:t>sensorización</w:t>
                    </w:r>
                    <w:r>
                      <w:rPr>
                        <w:spacing w:val="40"/>
                        <w:sz w:val="20"/>
                      </w:rPr>
                      <w:t> </w:t>
                    </w:r>
                    <w:r>
                      <w:rPr>
                        <w:sz w:val="20"/>
                      </w:rPr>
                      <w:t>edificios</w:t>
                    </w:r>
                    <w:r>
                      <w:rPr>
                        <w:spacing w:val="40"/>
                        <w:sz w:val="20"/>
                      </w:rPr>
                      <w:t> </w:t>
                    </w:r>
                    <w:r>
                      <w:rPr>
                        <w:sz w:val="20"/>
                      </w:rPr>
                      <w:t>públicos Electromagnetic field levels)</w:t>
                    </w:r>
                  </w:p>
                  <w:p>
                    <w:pPr>
                      <w:spacing w:before="138"/>
                      <w:ind w:left="0" w:right="0" w:firstLine="0"/>
                      <w:jc w:val="left"/>
                      <w:rPr>
                        <w:sz w:val="20"/>
                      </w:rPr>
                    </w:pPr>
                    <w:r>
                      <w:rPr>
                        <w:sz w:val="20"/>
                      </w:rPr>
                      <w:t>Plataforma</w:t>
                    </w:r>
                    <w:r>
                      <w:rPr>
                        <w:spacing w:val="-14"/>
                        <w:sz w:val="20"/>
                      </w:rPr>
                      <w:t> </w:t>
                    </w:r>
                    <w:r>
                      <w:rPr>
                        <w:sz w:val="20"/>
                      </w:rPr>
                      <w:t>Ciudad</w:t>
                    </w:r>
                    <w:r>
                      <w:rPr>
                        <w:spacing w:val="-12"/>
                        <w:sz w:val="20"/>
                      </w:rPr>
                      <w:t> </w:t>
                    </w:r>
                    <w:r>
                      <w:rPr>
                        <w:spacing w:val="-2"/>
                        <w:sz w:val="20"/>
                      </w:rPr>
                      <w:t>Inteligente</w:t>
                    </w:r>
                  </w:p>
                  <w:p>
                    <w:pPr>
                      <w:spacing w:line="400" w:lineRule="auto" w:before="155"/>
                      <w:ind w:left="0" w:right="353" w:firstLine="0"/>
                      <w:jc w:val="left"/>
                      <w:rPr>
                        <w:sz w:val="20"/>
                      </w:rPr>
                    </w:pPr>
                    <w:r>
                      <w:rPr>
                        <w:sz w:val="20"/>
                      </w:rPr>
                      <w:t>Red Municipal de Acceso a Internet Plataforma</w:t>
                    </w:r>
                    <w:r>
                      <w:rPr>
                        <w:spacing w:val="-14"/>
                        <w:sz w:val="20"/>
                      </w:rPr>
                      <w:t> </w:t>
                    </w:r>
                    <w:r>
                      <w:rPr>
                        <w:sz w:val="20"/>
                      </w:rPr>
                      <w:t>de</w:t>
                    </w:r>
                    <w:r>
                      <w:rPr>
                        <w:spacing w:val="-14"/>
                        <w:sz w:val="20"/>
                      </w:rPr>
                      <w:t> </w:t>
                    </w:r>
                    <w:r>
                      <w:rPr>
                        <w:sz w:val="20"/>
                      </w:rPr>
                      <w:t>Participación</w:t>
                    </w:r>
                    <w:r>
                      <w:rPr>
                        <w:spacing w:val="-14"/>
                        <w:sz w:val="20"/>
                      </w:rPr>
                      <w:t> </w:t>
                    </w:r>
                    <w:r>
                      <w:rPr>
                        <w:sz w:val="20"/>
                      </w:rPr>
                      <w:t>Ciudadana Portal de Información Ciudadana Normalización de infraestructuras</w:t>
                    </w:r>
                  </w:p>
                  <w:p>
                    <w:pPr>
                      <w:spacing w:line="227" w:lineRule="exact" w:before="0"/>
                      <w:ind w:left="0" w:right="0" w:firstLine="0"/>
                      <w:jc w:val="left"/>
                      <w:rPr>
                        <w:sz w:val="20"/>
                      </w:rPr>
                    </w:pPr>
                    <w:r>
                      <w:rPr>
                        <w:sz w:val="20"/>
                      </w:rPr>
                      <w:t>Gestión</w:t>
                    </w:r>
                    <w:r>
                      <w:rPr>
                        <w:spacing w:val="-10"/>
                        <w:sz w:val="20"/>
                      </w:rPr>
                      <w:t> </w:t>
                    </w:r>
                    <w:r>
                      <w:rPr>
                        <w:sz w:val="20"/>
                      </w:rPr>
                      <w:t>inteligente</w:t>
                    </w:r>
                    <w:r>
                      <w:rPr>
                        <w:spacing w:val="-11"/>
                        <w:sz w:val="20"/>
                      </w:rPr>
                      <w:t> </w:t>
                    </w:r>
                    <w:r>
                      <w:rPr>
                        <w:sz w:val="20"/>
                      </w:rPr>
                      <w:t>de</w:t>
                    </w:r>
                    <w:r>
                      <w:rPr>
                        <w:spacing w:val="-10"/>
                        <w:sz w:val="20"/>
                      </w:rPr>
                      <w:t> </w:t>
                    </w:r>
                    <w:r>
                      <w:rPr>
                        <w:sz w:val="20"/>
                      </w:rPr>
                      <w:t>parques</w:t>
                    </w:r>
                    <w:r>
                      <w:rPr>
                        <w:spacing w:val="-10"/>
                        <w:sz w:val="20"/>
                      </w:rPr>
                      <w:t> </w:t>
                    </w:r>
                    <w:r>
                      <w:rPr>
                        <w:sz w:val="20"/>
                      </w:rPr>
                      <w:t>y</w:t>
                    </w:r>
                    <w:r>
                      <w:rPr>
                        <w:spacing w:val="-9"/>
                        <w:sz w:val="20"/>
                      </w:rPr>
                      <w:t> </w:t>
                    </w:r>
                    <w:r>
                      <w:rPr>
                        <w:spacing w:val="-2"/>
                        <w:sz w:val="20"/>
                      </w:rPr>
                      <w:t>jardines</w:t>
                    </w:r>
                  </w:p>
                </w:txbxContent>
              </v:textbox>
              <w10:wrap type="none"/>
            </v:shape>
            <v:shape style="position:absolute;left:4586;top:3935;width:1516;height:224" type="#_x0000_t202" id="docshape193" filled="false" stroked="false">
              <v:textbox inset="0,0,0,0">
                <w:txbxContent>
                  <w:p>
                    <w:pPr>
                      <w:spacing w:line="224" w:lineRule="exact" w:before="0"/>
                      <w:ind w:left="0" w:right="0" w:firstLine="0"/>
                      <w:jc w:val="left"/>
                      <w:rPr>
                        <w:sz w:val="20"/>
                      </w:rPr>
                    </w:pPr>
                    <w:r>
                      <w:rPr>
                        <w:sz w:val="20"/>
                      </w:rPr>
                      <w:t>(Smart</w:t>
                    </w:r>
                    <w:r>
                      <w:rPr>
                        <w:spacing w:val="79"/>
                        <w:w w:val="150"/>
                        <w:sz w:val="20"/>
                      </w:rPr>
                      <w:t> </w:t>
                    </w:r>
                    <w:r>
                      <w:rPr>
                        <w:spacing w:val="-2"/>
                        <w:sz w:val="20"/>
                      </w:rPr>
                      <w:t>Parking,</w:t>
                    </w:r>
                  </w:p>
                </w:txbxContent>
              </v:textbox>
              <w10:wrap type="none"/>
            </v:shape>
            <v:shape style="position:absolute;left:6247;top:3935;width:3749;height:224" type="#_x0000_t202" id="docshape194" filled="false" stroked="false">
              <v:textbox inset="0,0,0,0">
                <w:txbxContent>
                  <w:p>
                    <w:pPr>
                      <w:spacing w:line="224" w:lineRule="exact" w:before="0"/>
                      <w:ind w:left="0" w:right="0" w:firstLine="0"/>
                      <w:jc w:val="left"/>
                      <w:rPr>
                        <w:sz w:val="20"/>
                      </w:rPr>
                    </w:pPr>
                    <w:r>
                      <w:rPr>
                        <w:sz w:val="20"/>
                      </w:rPr>
                      <w:t>Structural</w:t>
                    </w:r>
                    <w:r>
                      <w:rPr>
                        <w:spacing w:val="72"/>
                        <w:w w:val="150"/>
                        <w:sz w:val="20"/>
                      </w:rPr>
                      <w:t> </w:t>
                    </w:r>
                    <w:r>
                      <w:rPr>
                        <w:sz w:val="20"/>
                      </w:rPr>
                      <w:t>Health,</w:t>
                    </w:r>
                    <w:r>
                      <w:rPr>
                        <w:spacing w:val="71"/>
                        <w:w w:val="150"/>
                        <w:sz w:val="20"/>
                      </w:rPr>
                      <w:t> </w:t>
                    </w:r>
                    <w:r>
                      <w:rPr>
                        <w:sz w:val="20"/>
                      </w:rPr>
                      <w:t>Noise</w:t>
                    </w:r>
                    <w:r>
                      <w:rPr>
                        <w:spacing w:val="71"/>
                        <w:w w:val="150"/>
                        <w:sz w:val="20"/>
                      </w:rPr>
                      <w:t> </w:t>
                    </w:r>
                    <w:r>
                      <w:rPr>
                        <w:sz w:val="20"/>
                      </w:rPr>
                      <w:t>Urban</w:t>
                    </w:r>
                    <w:r>
                      <w:rPr>
                        <w:spacing w:val="69"/>
                        <w:w w:val="150"/>
                        <w:sz w:val="20"/>
                      </w:rPr>
                      <w:t> </w:t>
                    </w:r>
                    <w:r>
                      <w:rPr>
                        <w:spacing w:val="-2"/>
                        <w:sz w:val="20"/>
                      </w:rPr>
                      <w:t>Maps,</w:t>
                    </w:r>
                  </w:p>
                </w:txbxContent>
              </v:textbox>
              <w10:wrap type="none"/>
            </v:shape>
            <v:shape style="position:absolute;left:11206;top:5327;width:906;height:224" type="#_x0000_t202" id="docshape195" filled="false" stroked="false">
              <v:textbox inset="0,0,0,0">
                <w:txbxContent>
                  <w:p>
                    <w:pPr>
                      <w:spacing w:line="224" w:lineRule="exact" w:before="0"/>
                      <w:ind w:left="0" w:right="0" w:firstLine="0"/>
                      <w:jc w:val="left"/>
                      <w:rPr>
                        <w:sz w:val="20"/>
                      </w:rPr>
                    </w:pPr>
                    <w:r>
                      <w:rPr>
                        <w:spacing w:val="-2"/>
                        <w:sz w:val="20"/>
                      </w:rPr>
                      <w:t>Realizado</w:t>
                    </w:r>
                  </w:p>
                </w:txbxContent>
              </v:textbox>
              <w10:wrap type="none"/>
            </v:shape>
            <v:shape style="position:absolute;left:156;top:6861;width:8053;height:610" type="#_x0000_t202" id="docshape196" filled="false" stroked="false">
              <v:textbox inset="0,0,0,0">
                <w:txbxContent>
                  <w:p>
                    <w:pPr>
                      <w:spacing w:line="224" w:lineRule="exact" w:before="0"/>
                      <w:ind w:left="0" w:right="0" w:firstLine="0"/>
                      <w:jc w:val="left"/>
                      <w:rPr>
                        <w:sz w:val="20"/>
                      </w:rPr>
                    </w:pPr>
                    <w:r>
                      <w:rPr>
                        <w:sz w:val="20"/>
                      </w:rPr>
                      <w:t>Arquitectura</w:t>
                    </w:r>
                    <w:r>
                      <w:rPr>
                        <w:spacing w:val="-13"/>
                        <w:sz w:val="20"/>
                      </w:rPr>
                      <w:t> </w:t>
                    </w:r>
                    <w:r>
                      <w:rPr>
                        <w:sz w:val="20"/>
                      </w:rPr>
                      <w:t>sostenible</w:t>
                    </w:r>
                    <w:r>
                      <w:rPr>
                        <w:spacing w:val="-9"/>
                        <w:sz w:val="20"/>
                      </w:rPr>
                      <w:t> </w:t>
                    </w:r>
                    <w:r>
                      <w:rPr>
                        <w:sz w:val="20"/>
                      </w:rPr>
                      <w:t>(Habitabilidad</w:t>
                    </w:r>
                    <w:r>
                      <w:rPr>
                        <w:spacing w:val="-11"/>
                        <w:sz w:val="20"/>
                      </w:rPr>
                      <w:t> </w:t>
                    </w:r>
                    <w:r>
                      <w:rPr>
                        <w:sz w:val="20"/>
                      </w:rPr>
                      <w:t>en</w:t>
                    </w:r>
                    <w:r>
                      <w:rPr>
                        <w:spacing w:val="-11"/>
                        <w:sz w:val="20"/>
                      </w:rPr>
                      <w:t> </w:t>
                    </w:r>
                    <w:r>
                      <w:rPr>
                        <w:sz w:val="20"/>
                      </w:rPr>
                      <w:t>aislamiento</w:t>
                    </w:r>
                    <w:r>
                      <w:rPr>
                        <w:spacing w:val="-11"/>
                        <w:sz w:val="20"/>
                      </w:rPr>
                      <w:t> </w:t>
                    </w:r>
                    <w:r>
                      <w:rPr>
                        <w:sz w:val="20"/>
                      </w:rPr>
                      <w:t>térmico,</w:t>
                    </w:r>
                    <w:r>
                      <w:rPr>
                        <w:spacing w:val="-11"/>
                        <w:sz w:val="20"/>
                      </w:rPr>
                      <w:t> </w:t>
                    </w:r>
                    <w:r>
                      <w:rPr>
                        <w:sz w:val="20"/>
                      </w:rPr>
                      <w:t>acústico</w:t>
                    </w:r>
                    <w:r>
                      <w:rPr>
                        <w:spacing w:val="-10"/>
                        <w:sz w:val="20"/>
                      </w:rPr>
                      <w:t> </w:t>
                    </w:r>
                    <w:r>
                      <w:rPr>
                        <w:sz w:val="20"/>
                      </w:rPr>
                      <w:t>y</w:t>
                    </w:r>
                    <w:r>
                      <w:rPr>
                        <w:spacing w:val="-10"/>
                        <w:sz w:val="20"/>
                      </w:rPr>
                      <w:t> </w:t>
                    </w:r>
                    <w:r>
                      <w:rPr>
                        <w:sz w:val="20"/>
                      </w:rPr>
                      <w:t>salubridad</w:t>
                    </w:r>
                    <w:r>
                      <w:rPr>
                        <w:spacing w:val="-10"/>
                        <w:sz w:val="20"/>
                      </w:rPr>
                      <w:t> </w:t>
                    </w:r>
                    <w:r>
                      <w:rPr>
                        <w:spacing w:val="-2"/>
                        <w:sz w:val="20"/>
                      </w:rPr>
                      <w:t>interior)</w:t>
                    </w:r>
                  </w:p>
                  <w:p>
                    <w:pPr>
                      <w:spacing w:before="155"/>
                      <w:ind w:left="0" w:right="0" w:firstLine="0"/>
                      <w:jc w:val="left"/>
                      <w:rPr>
                        <w:sz w:val="20"/>
                      </w:rPr>
                    </w:pPr>
                    <w:r>
                      <w:rPr>
                        <w:sz w:val="20"/>
                      </w:rPr>
                      <w:t>Gestión</w:t>
                    </w:r>
                    <w:r>
                      <w:rPr>
                        <w:spacing w:val="-12"/>
                        <w:sz w:val="20"/>
                      </w:rPr>
                      <w:t> </w:t>
                    </w:r>
                    <w:r>
                      <w:rPr>
                        <w:sz w:val="20"/>
                      </w:rPr>
                      <w:t>de</w:t>
                    </w:r>
                    <w:r>
                      <w:rPr>
                        <w:spacing w:val="-10"/>
                        <w:sz w:val="20"/>
                      </w:rPr>
                      <w:t> </w:t>
                    </w:r>
                    <w:r>
                      <w:rPr>
                        <w:sz w:val="20"/>
                      </w:rPr>
                      <w:t>residuos</w:t>
                    </w:r>
                    <w:r>
                      <w:rPr>
                        <w:spacing w:val="-9"/>
                        <w:sz w:val="20"/>
                      </w:rPr>
                      <w:t> </w:t>
                    </w:r>
                    <w:r>
                      <w:rPr>
                        <w:sz w:val="20"/>
                      </w:rPr>
                      <w:t>(aplicación</w:t>
                    </w:r>
                    <w:r>
                      <w:rPr>
                        <w:spacing w:val="-11"/>
                        <w:sz w:val="20"/>
                      </w:rPr>
                      <w:t> </w:t>
                    </w:r>
                    <w:r>
                      <w:rPr>
                        <w:sz w:val="20"/>
                      </w:rPr>
                      <w:t>de</w:t>
                    </w:r>
                    <w:r>
                      <w:rPr>
                        <w:spacing w:val="-10"/>
                        <w:sz w:val="20"/>
                      </w:rPr>
                      <w:t> </w:t>
                    </w:r>
                    <w:r>
                      <w:rPr>
                        <w:sz w:val="20"/>
                      </w:rPr>
                      <w:t>la</w:t>
                    </w:r>
                    <w:r>
                      <w:rPr>
                        <w:spacing w:val="-11"/>
                        <w:sz w:val="20"/>
                      </w:rPr>
                      <w:t> </w:t>
                    </w:r>
                    <w:r>
                      <w:rPr>
                        <w:sz w:val="20"/>
                      </w:rPr>
                      <w:t>perspectiva</w:t>
                    </w:r>
                    <w:r>
                      <w:rPr>
                        <w:spacing w:val="-10"/>
                        <w:sz w:val="20"/>
                      </w:rPr>
                      <w:t> </w:t>
                    </w:r>
                    <w:r>
                      <w:rPr>
                        <w:spacing w:val="-5"/>
                        <w:sz w:val="20"/>
                      </w:rPr>
                      <w:t>4R)</w:t>
                    </w:r>
                  </w:p>
                </w:txbxContent>
              </v:textbox>
              <w10:wrap type="none"/>
            </v:shape>
          </v:group>
        </w:pict>
      </w:r>
      <w:r>
        <w:rPr/>
      </w:r>
    </w:p>
    <w:p>
      <w:pPr>
        <w:spacing w:after="0"/>
        <w:sectPr>
          <w:pgSz w:w="16800" w:h="11880" w:orient="landscape"/>
          <w:pgMar w:header="896" w:footer="466" w:top="1460" w:bottom="660" w:left="320" w:right="3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after="1"/>
        <w:rPr>
          <w:sz w:val="15"/>
        </w:rPr>
      </w:pPr>
    </w:p>
    <w:p>
      <w:pPr>
        <w:pStyle w:val="BodyText"/>
        <w:ind w:left="336"/>
      </w:pPr>
      <w:r>
        <w:rPr/>
        <w:pict>
          <v:group style="width:659.3pt;height:308.05pt;mso-position-horizontal-relative:char;mso-position-vertical-relative:line" id="docshapegroup197" coordorigin="0,0" coordsize="13186,6161">
            <v:shape style="position:absolute;left:11;top:11;width:13164;height:382" id="docshape198" coordorigin="11,11" coordsize="13164,382" path="m13175,11l10124,11,11,11,11,393,10124,393,13175,393,13175,11xe" filled="true" fillcolor="#73417a" stroked="false">
              <v:path arrowok="t"/>
              <v:fill type="solid"/>
            </v:shape>
            <v:shape style="position:absolute;left:10;top:10;width:13166;height:6141" id="docshape199" coordorigin="10,10" coordsize="13166,6141" path="m10124,10l10124,6150m10,393l13175,393m10,778l13175,778m10,1160l13175,1160m10,1545l13175,1545m10,1930l13175,1930m10,2312l13175,2312m10,2697l13175,2697m10,3080l13175,3080m10,3464l13175,3464m10,3849l13175,3849m10,4232l13175,4232m10,4616l13175,4616m10,4998l13175,4998m10,5384l13175,5384m10,5768l13175,5768m10,10l10,6150m13175,10l13175,6150m10,10l13175,10m10,6150l13175,6150e" filled="false" stroked="true" strokeweight="1pt" strokecolor="#7f7f7f">
              <v:path arrowok="t"/>
              <v:stroke dashstyle="solid"/>
            </v:shape>
            <v:shape style="position:absolute;left:4639;top:97;width:874;height:224" type="#_x0000_t202" id="docshape200" filled="false" stroked="false">
              <v:textbox inset="0,0,0,0">
                <w:txbxContent>
                  <w:p>
                    <w:pPr>
                      <w:spacing w:line="224" w:lineRule="exact" w:before="0"/>
                      <w:ind w:left="0" w:right="0" w:firstLine="0"/>
                      <w:jc w:val="left"/>
                      <w:rPr>
                        <w:b/>
                        <w:sz w:val="20"/>
                      </w:rPr>
                    </w:pPr>
                    <w:r>
                      <w:rPr>
                        <w:b/>
                        <w:color w:val="FFFFFF"/>
                        <w:spacing w:val="-2"/>
                        <w:sz w:val="20"/>
                      </w:rPr>
                      <w:t>Proyecto</w:t>
                    </w:r>
                  </w:p>
                </w:txbxContent>
              </v:textbox>
              <w10:wrap type="none"/>
            </v:shape>
            <v:shape style="position:absolute;left:11315;top:97;width:687;height:224" type="#_x0000_t202" id="docshape201" filled="false" stroked="false">
              <v:textbox inset="0,0,0,0">
                <w:txbxContent>
                  <w:p>
                    <w:pPr>
                      <w:spacing w:line="224" w:lineRule="exact" w:before="0"/>
                      <w:ind w:left="0" w:right="0" w:firstLine="0"/>
                      <w:jc w:val="left"/>
                      <w:rPr>
                        <w:b/>
                        <w:sz w:val="20"/>
                      </w:rPr>
                    </w:pPr>
                    <w:r>
                      <w:rPr>
                        <w:b/>
                        <w:color w:val="FFFFFF"/>
                        <w:spacing w:val="-2"/>
                        <w:sz w:val="20"/>
                      </w:rPr>
                      <w:t>Estado</w:t>
                    </w:r>
                  </w:p>
                </w:txbxContent>
              </v:textbox>
              <w10:wrap type="none"/>
            </v:shape>
            <v:shape style="position:absolute;left:156;top:478;width:7788;height:5600" type="#_x0000_t202" id="docshape202" filled="false" stroked="false">
              <v:textbox inset="0,0,0,0">
                <w:txbxContent>
                  <w:p>
                    <w:pPr>
                      <w:spacing w:line="224" w:lineRule="exact" w:before="0"/>
                      <w:ind w:left="0" w:right="0" w:firstLine="0"/>
                      <w:jc w:val="left"/>
                      <w:rPr>
                        <w:sz w:val="20"/>
                      </w:rPr>
                    </w:pPr>
                    <w:r>
                      <w:rPr>
                        <w:sz w:val="20"/>
                      </w:rPr>
                      <w:t>Ordenación</w:t>
                    </w:r>
                    <w:r>
                      <w:rPr>
                        <w:spacing w:val="-8"/>
                        <w:sz w:val="20"/>
                      </w:rPr>
                      <w:t> </w:t>
                    </w:r>
                    <w:r>
                      <w:rPr>
                        <w:sz w:val="20"/>
                      </w:rPr>
                      <w:t>del</w:t>
                    </w:r>
                    <w:r>
                      <w:rPr>
                        <w:spacing w:val="-6"/>
                        <w:sz w:val="20"/>
                      </w:rPr>
                      <w:t> </w:t>
                    </w:r>
                    <w:r>
                      <w:rPr>
                        <w:spacing w:val="-2"/>
                        <w:sz w:val="20"/>
                      </w:rPr>
                      <w:t>territorio</w:t>
                    </w:r>
                  </w:p>
                  <w:p>
                    <w:pPr>
                      <w:spacing w:line="398" w:lineRule="auto" w:before="155"/>
                      <w:ind w:left="0" w:right="3880" w:firstLine="0"/>
                      <w:jc w:val="left"/>
                      <w:rPr>
                        <w:sz w:val="20"/>
                      </w:rPr>
                    </w:pPr>
                    <w:r>
                      <w:rPr>
                        <w:sz w:val="20"/>
                      </w:rPr>
                      <w:t>Fomento</w:t>
                    </w:r>
                    <w:r>
                      <w:rPr>
                        <w:spacing w:val="-13"/>
                        <w:sz w:val="20"/>
                      </w:rPr>
                      <w:t> </w:t>
                    </w:r>
                    <w:r>
                      <w:rPr>
                        <w:sz w:val="20"/>
                      </w:rPr>
                      <w:t>del</w:t>
                    </w:r>
                    <w:r>
                      <w:rPr>
                        <w:spacing w:val="-13"/>
                        <w:sz w:val="20"/>
                      </w:rPr>
                      <w:t> </w:t>
                    </w:r>
                    <w:r>
                      <w:rPr>
                        <w:sz w:val="20"/>
                      </w:rPr>
                      <w:t>uso</w:t>
                    </w:r>
                    <w:r>
                      <w:rPr>
                        <w:spacing w:val="-13"/>
                        <w:sz w:val="20"/>
                      </w:rPr>
                      <w:t> </w:t>
                    </w:r>
                    <w:r>
                      <w:rPr>
                        <w:sz w:val="20"/>
                      </w:rPr>
                      <w:t>del</w:t>
                    </w:r>
                    <w:r>
                      <w:rPr>
                        <w:spacing w:val="-12"/>
                        <w:sz w:val="20"/>
                      </w:rPr>
                      <w:t> </w:t>
                    </w:r>
                    <w:r>
                      <w:rPr>
                        <w:sz w:val="20"/>
                      </w:rPr>
                      <w:t>vehículo</w:t>
                    </w:r>
                    <w:r>
                      <w:rPr>
                        <w:spacing w:val="-13"/>
                        <w:sz w:val="20"/>
                      </w:rPr>
                      <w:t> </w:t>
                    </w:r>
                    <w:r>
                      <w:rPr>
                        <w:sz w:val="20"/>
                      </w:rPr>
                      <w:t>eléctrico Nuevo billete único</w:t>
                    </w:r>
                  </w:p>
                  <w:p>
                    <w:pPr>
                      <w:spacing w:line="400" w:lineRule="auto" w:before="3"/>
                      <w:ind w:left="0" w:right="4210" w:firstLine="0"/>
                      <w:jc w:val="left"/>
                      <w:rPr>
                        <w:sz w:val="20"/>
                      </w:rPr>
                    </w:pPr>
                    <w:r>
                      <w:rPr>
                        <w:sz w:val="20"/>
                      </w:rPr>
                      <w:t>Aplicación Ciudad Patrimonio</w:t>
                    </w:r>
                    <w:r>
                      <w:rPr>
                        <w:spacing w:val="40"/>
                        <w:sz w:val="20"/>
                      </w:rPr>
                      <w:t> </w:t>
                    </w:r>
                    <w:r>
                      <w:rPr>
                        <w:sz w:val="20"/>
                      </w:rPr>
                      <w:t>Reducción</w:t>
                    </w:r>
                    <w:r>
                      <w:rPr>
                        <w:spacing w:val="-13"/>
                        <w:sz w:val="20"/>
                      </w:rPr>
                      <w:t> </w:t>
                    </w:r>
                    <w:r>
                      <w:rPr>
                        <w:sz w:val="20"/>
                      </w:rPr>
                      <w:t>de</w:t>
                    </w:r>
                    <w:r>
                      <w:rPr>
                        <w:spacing w:val="-13"/>
                        <w:sz w:val="20"/>
                      </w:rPr>
                      <w:t> </w:t>
                    </w:r>
                    <w:r>
                      <w:rPr>
                        <w:sz w:val="20"/>
                      </w:rPr>
                      <w:t>CO2</w:t>
                    </w:r>
                    <w:r>
                      <w:rPr>
                        <w:spacing w:val="-13"/>
                        <w:sz w:val="20"/>
                      </w:rPr>
                      <w:t> </w:t>
                    </w:r>
                    <w:r>
                      <w:rPr>
                        <w:sz w:val="20"/>
                      </w:rPr>
                      <w:t>en</w:t>
                    </w:r>
                    <w:r>
                      <w:rPr>
                        <w:spacing w:val="-13"/>
                        <w:sz w:val="20"/>
                      </w:rPr>
                      <w:t> </w:t>
                    </w:r>
                    <w:r>
                      <w:rPr>
                        <w:sz w:val="20"/>
                      </w:rPr>
                      <w:t>sistemas</w:t>
                    </w:r>
                    <w:r>
                      <w:rPr>
                        <w:spacing w:val="-12"/>
                        <w:sz w:val="20"/>
                      </w:rPr>
                      <w:t> </w:t>
                    </w:r>
                    <w:r>
                      <w:rPr>
                        <w:sz w:val="20"/>
                      </w:rPr>
                      <w:t>públicos</w:t>
                    </w:r>
                  </w:p>
                  <w:p>
                    <w:pPr>
                      <w:spacing w:line="400" w:lineRule="auto" w:before="0"/>
                      <w:ind w:left="0" w:right="2938" w:firstLine="0"/>
                      <w:jc w:val="left"/>
                      <w:rPr>
                        <w:sz w:val="20"/>
                      </w:rPr>
                    </w:pPr>
                    <w:r>
                      <w:rPr>
                        <w:sz w:val="20"/>
                      </w:rPr>
                      <w:t>Ampliar los puntos de “Infomobility” en el municipio Estudio</w:t>
                    </w:r>
                    <w:r>
                      <w:rPr>
                        <w:spacing w:val="-11"/>
                        <w:sz w:val="20"/>
                      </w:rPr>
                      <w:t> </w:t>
                    </w:r>
                    <w:r>
                      <w:rPr>
                        <w:sz w:val="20"/>
                      </w:rPr>
                      <w:t>de</w:t>
                    </w:r>
                    <w:r>
                      <w:rPr>
                        <w:spacing w:val="-10"/>
                        <w:sz w:val="20"/>
                      </w:rPr>
                      <w:t> </w:t>
                    </w:r>
                    <w:r>
                      <w:rPr>
                        <w:sz w:val="20"/>
                      </w:rPr>
                      <w:t>la</w:t>
                    </w:r>
                    <w:r>
                      <w:rPr>
                        <w:spacing w:val="-10"/>
                        <w:sz w:val="20"/>
                      </w:rPr>
                      <w:t> </w:t>
                    </w:r>
                    <w:r>
                      <w:rPr>
                        <w:sz w:val="20"/>
                      </w:rPr>
                      <w:t>movilidad</w:t>
                    </w:r>
                    <w:r>
                      <w:rPr>
                        <w:spacing w:val="-11"/>
                        <w:sz w:val="20"/>
                      </w:rPr>
                      <w:t> </w:t>
                    </w:r>
                    <w:r>
                      <w:rPr>
                        <w:sz w:val="20"/>
                      </w:rPr>
                      <w:t>de</w:t>
                    </w:r>
                    <w:r>
                      <w:rPr>
                        <w:spacing w:val="-10"/>
                        <w:sz w:val="20"/>
                      </w:rPr>
                      <w:t> </w:t>
                    </w:r>
                    <w:r>
                      <w:rPr>
                        <w:sz w:val="20"/>
                      </w:rPr>
                      <w:t>la</w:t>
                    </w:r>
                    <w:r>
                      <w:rPr>
                        <w:spacing w:val="-11"/>
                        <w:sz w:val="20"/>
                      </w:rPr>
                      <w:t> </w:t>
                    </w:r>
                    <w:r>
                      <w:rPr>
                        <w:sz w:val="20"/>
                      </w:rPr>
                      <w:t>población</w:t>
                    </w:r>
                    <w:r>
                      <w:rPr>
                        <w:spacing w:val="-11"/>
                        <w:sz w:val="20"/>
                      </w:rPr>
                      <w:t> </w:t>
                    </w:r>
                    <w:r>
                      <w:rPr>
                        <w:spacing w:val="-2"/>
                        <w:sz w:val="20"/>
                      </w:rPr>
                      <w:t>universitaria</w:t>
                    </w:r>
                  </w:p>
                  <w:p>
                    <w:pPr>
                      <w:spacing w:line="400" w:lineRule="auto" w:before="0"/>
                      <w:ind w:left="0" w:right="0" w:firstLine="0"/>
                      <w:jc w:val="left"/>
                      <w:rPr>
                        <w:sz w:val="20"/>
                      </w:rPr>
                    </w:pPr>
                    <w:r>
                      <w:rPr>
                        <w:sz w:val="20"/>
                      </w:rPr>
                      <w:t>Mejorar</w:t>
                    </w:r>
                    <w:r>
                      <w:rPr>
                        <w:spacing w:val="-5"/>
                        <w:sz w:val="20"/>
                      </w:rPr>
                      <w:t> </w:t>
                    </w:r>
                    <w:r>
                      <w:rPr>
                        <w:sz w:val="20"/>
                      </w:rPr>
                      <w:t>la</w:t>
                    </w:r>
                    <w:r>
                      <w:rPr>
                        <w:spacing w:val="-8"/>
                        <w:sz w:val="20"/>
                      </w:rPr>
                      <w:t> </w:t>
                    </w:r>
                    <w:r>
                      <w:rPr>
                        <w:sz w:val="20"/>
                      </w:rPr>
                      <w:t>seguridad</w:t>
                    </w:r>
                    <w:r>
                      <w:rPr>
                        <w:spacing w:val="-7"/>
                        <w:sz w:val="20"/>
                      </w:rPr>
                      <w:t> </w:t>
                    </w:r>
                    <w:r>
                      <w:rPr>
                        <w:sz w:val="20"/>
                      </w:rPr>
                      <w:t>vial</w:t>
                    </w:r>
                    <w:r>
                      <w:rPr>
                        <w:spacing w:val="-8"/>
                        <w:sz w:val="20"/>
                      </w:rPr>
                      <w:t> </w:t>
                    </w:r>
                    <w:r>
                      <w:rPr>
                        <w:sz w:val="20"/>
                      </w:rPr>
                      <w:t>por</w:t>
                    </w:r>
                    <w:r>
                      <w:rPr>
                        <w:spacing w:val="-5"/>
                        <w:sz w:val="20"/>
                      </w:rPr>
                      <w:t> </w:t>
                    </w:r>
                    <w:r>
                      <w:rPr>
                        <w:sz w:val="20"/>
                      </w:rPr>
                      <w:t>medio</w:t>
                    </w:r>
                    <w:r>
                      <w:rPr>
                        <w:spacing w:val="-8"/>
                        <w:sz w:val="20"/>
                      </w:rPr>
                      <w:t> </w:t>
                    </w:r>
                    <w:r>
                      <w:rPr>
                        <w:sz w:val="20"/>
                      </w:rPr>
                      <w:t>de</w:t>
                    </w:r>
                    <w:r>
                      <w:rPr>
                        <w:spacing w:val="-7"/>
                        <w:sz w:val="20"/>
                      </w:rPr>
                      <w:t> </w:t>
                    </w:r>
                    <w:r>
                      <w:rPr>
                        <w:sz w:val="20"/>
                      </w:rPr>
                      <w:t>la</w:t>
                    </w:r>
                    <w:r>
                      <w:rPr>
                        <w:spacing w:val="-7"/>
                        <w:sz w:val="20"/>
                      </w:rPr>
                      <w:t> </w:t>
                    </w:r>
                    <w:r>
                      <w:rPr>
                        <w:sz w:val="20"/>
                      </w:rPr>
                      <w:t>sensibilización</w:t>
                    </w:r>
                    <w:r>
                      <w:rPr>
                        <w:spacing w:val="-5"/>
                        <w:sz w:val="20"/>
                      </w:rPr>
                      <w:t> </w:t>
                    </w:r>
                    <w:r>
                      <w:rPr>
                        <w:sz w:val="20"/>
                      </w:rPr>
                      <w:t>por</w:t>
                    </w:r>
                    <w:r>
                      <w:rPr>
                        <w:spacing w:val="-7"/>
                        <w:sz w:val="20"/>
                      </w:rPr>
                      <w:t> </w:t>
                    </w:r>
                    <w:r>
                      <w:rPr>
                        <w:sz w:val="20"/>
                      </w:rPr>
                      <w:t>el</w:t>
                    </w:r>
                    <w:r>
                      <w:rPr>
                        <w:spacing w:val="-8"/>
                        <w:sz w:val="20"/>
                      </w:rPr>
                      <w:t> </w:t>
                    </w:r>
                    <w:r>
                      <w:rPr>
                        <w:sz w:val="20"/>
                      </w:rPr>
                      <w:t>uso</w:t>
                    </w:r>
                    <w:r>
                      <w:rPr>
                        <w:spacing w:val="-8"/>
                        <w:sz w:val="20"/>
                      </w:rPr>
                      <w:t> </w:t>
                    </w:r>
                    <w:r>
                      <w:rPr>
                        <w:sz w:val="20"/>
                      </w:rPr>
                      <w:t>de</w:t>
                    </w:r>
                    <w:r>
                      <w:rPr>
                        <w:spacing w:val="-7"/>
                        <w:sz w:val="20"/>
                      </w:rPr>
                      <w:t> </w:t>
                    </w:r>
                    <w:r>
                      <w:rPr>
                        <w:sz w:val="20"/>
                      </w:rPr>
                      <w:t>transporte</w:t>
                    </w:r>
                    <w:r>
                      <w:rPr>
                        <w:spacing w:val="-8"/>
                        <w:sz w:val="20"/>
                      </w:rPr>
                      <w:t> </w:t>
                    </w:r>
                    <w:r>
                      <w:rPr>
                        <w:sz w:val="20"/>
                      </w:rPr>
                      <w:t>público Implementación de servicios adaptados de administración electrónica</w:t>
                    </w:r>
                  </w:p>
                  <w:p>
                    <w:pPr>
                      <w:spacing w:line="400" w:lineRule="auto" w:before="0"/>
                      <w:ind w:left="0" w:right="2938" w:firstLine="0"/>
                      <w:jc w:val="left"/>
                      <w:rPr>
                        <w:sz w:val="20"/>
                      </w:rPr>
                    </w:pPr>
                    <w:r>
                      <w:rPr>
                        <w:sz w:val="20"/>
                      </w:rPr>
                      <w:t>Open Data (nuevas oportunidades de negocio) Atención</w:t>
                    </w:r>
                    <w:r>
                      <w:rPr>
                        <w:spacing w:val="-13"/>
                        <w:sz w:val="20"/>
                      </w:rPr>
                      <w:t> </w:t>
                    </w:r>
                    <w:r>
                      <w:rPr>
                        <w:sz w:val="20"/>
                      </w:rPr>
                      <w:t>al</w:t>
                    </w:r>
                    <w:r>
                      <w:rPr>
                        <w:spacing w:val="-12"/>
                        <w:sz w:val="20"/>
                      </w:rPr>
                      <w:t> </w:t>
                    </w:r>
                    <w:r>
                      <w:rPr>
                        <w:sz w:val="20"/>
                      </w:rPr>
                      <w:t>empleo</w:t>
                    </w:r>
                    <w:r>
                      <w:rPr>
                        <w:spacing w:val="-12"/>
                        <w:sz w:val="20"/>
                      </w:rPr>
                      <w:t> </w:t>
                    </w:r>
                    <w:r>
                      <w:rPr>
                        <w:sz w:val="20"/>
                      </w:rPr>
                      <w:t>a</w:t>
                    </w:r>
                    <w:r>
                      <w:rPr>
                        <w:spacing w:val="-12"/>
                        <w:sz w:val="20"/>
                      </w:rPr>
                      <w:t> </w:t>
                    </w:r>
                    <w:r>
                      <w:rPr>
                        <w:sz w:val="20"/>
                      </w:rPr>
                      <w:t>través</w:t>
                    </w:r>
                    <w:r>
                      <w:rPr>
                        <w:spacing w:val="-11"/>
                        <w:sz w:val="20"/>
                      </w:rPr>
                      <w:t> </w:t>
                    </w:r>
                    <w:r>
                      <w:rPr>
                        <w:sz w:val="20"/>
                      </w:rPr>
                      <w:t>del</w:t>
                    </w:r>
                    <w:r>
                      <w:rPr>
                        <w:spacing w:val="-13"/>
                        <w:sz w:val="20"/>
                      </w:rPr>
                      <w:t> </w:t>
                    </w:r>
                    <w:r>
                      <w:rPr>
                        <w:sz w:val="20"/>
                      </w:rPr>
                      <w:t>emprendimiento Estrategia de promoción del comercio local Información patrimonial y arquitectónica</w:t>
                    </w:r>
                  </w:p>
                  <w:p>
                    <w:pPr>
                      <w:spacing w:line="229" w:lineRule="exact" w:before="0"/>
                      <w:ind w:left="0" w:right="0" w:firstLine="0"/>
                      <w:jc w:val="left"/>
                      <w:rPr>
                        <w:sz w:val="20"/>
                      </w:rPr>
                    </w:pPr>
                    <w:r>
                      <w:rPr>
                        <w:sz w:val="20"/>
                      </w:rPr>
                      <w:t>Conocimiento</w:t>
                    </w:r>
                    <w:r>
                      <w:rPr>
                        <w:spacing w:val="-10"/>
                        <w:sz w:val="20"/>
                      </w:rPr>
                      <w:t> </w:t>
                    </w:r>
                    <w:r>
                      <w:rPr>
                        <w:sz w:val="20"/>
                      </w:rPr>
                      <w:t>y</w:t>
                    </w:r>
                    <w:r>
                      <w:rPr>
                        <w:spacing w:val="-7"/>
                        <w:sz w:val="20"/>
                      </w:rPr>
                      <w:t> </w:t>
                    </w:r>
                    <w:r>
                      <w:rPr>
                        <w:sz w:val="20"/>
                      </w:rPr>
                      <w:t>conservación</w:t>
                    </w:r>
                    <w:r>
                      <w:rPr>
                        <w:spacing w:val="-9"/>
                        <w:sz w:val="20"/>
                      </w:rPr>
                      <w:t> </w:t>
                    </w:r>
                    <w:r>
                      <w:rPr>
                        <w:sz w:val="20"/>
                      </w:rPr>
                      <w:t>del</w:t>
                    </w:r>
                    <w:r>
                      <w:rPr>
                        <w:spacing w:val="-7"/>
                        <w:sz w:val="20"/>
                      </w:rPr>
                      <w:t> </w:t>
                    </w:r>
                    <w:r>
                      <w:rPr>
                        <w:sz w:val="20"/>
                      </w:rPr>
                      <w:t>Patrimonio</w:t>
                    </w:r>
                    <w:r>
                      <w:rPr>
                        <w:spacing w:val="-8"/>
                        <w:sz w:val="20"/>
                      </w:rPr>
                      <w:t> </w:t>
                    </w:r>
                    <w:r>
                      <w:rPr>
                        <w:sz w:val="20"/>
                      </w:rPr>
                      <w:t>a</w:t>
                    </w:r>
                    <w:r>
                      <w:rPr>
                        <w:spacing w:val="-5"/>
                        <w:sz w:val="20"/>
                      </w:rPr>
                      <w:t> </w:t>
                    </w:r>
                    <w:r>
                      <w:rPr>
                        <w:sz w:val="20"/>
                      </w:rPr>
                      <w:t>través</w:t>
                    </w:r>
                    <w:r>
                      <w:rPr>
                        <w:spacing w:val="-6"/>
                        <w:sz w:val="20"/>
                      </w:rPr>
                      <w:t> </w:t>
                    </w:r>
                    <w:r>
                      <w:rPr>
                        <w:sz w:val="20"/>
                      </w:rPr>
                      <w:t>de</w:t>
                    </w:r>
                    <w:r>
                      <w:rPr>
                        <w:spacing w:val="-8"/>
                        <w:sz w:val="20"/>
                      </w:rPr>
                      <w:t> </w:t>
                    </w:r>
                    <w:r>
                      <w:rPr>
                        <w:sz w:val="20"/>
                      </w:rPr>
                      <w:t>la</w:t>
                    </w:r>
                    <w:r>
                      <w:rPr>
                        <w:spacing w:val="-6"/>
                        <w:sz w:val="20"/>
                      </w:rPr>
                      <w:t> </w:t>
                    </w:r>
                    <w:r>
                      <w:rPr>
                        <w:sz w:val="20"/>
                      </w:rPr>
                      <w:t>realidad</w:t>
                    </w:r>
                    <w:r>
                      <w:rPr>
                        <w:spacing w:val="-9"/>
                        <w:sz w:val="20"/>
                      </w:rPr>
                      <w:t> </w:t>
                    </w:r>
                    <w:r>
                      <w:rPr>
                        <w:spacing w:val="-2"/>
                        <w:sz w:val="20"/>
                      </w:rPr>
                      <w:t>aumentada</w:t>
                    </w:r>
                  </w:p>
                  <w:p>
                    <w:pPr>
                      <w:spacing w:before="155"/>
                      <w:ind w:left="0" w:right="0" w:firstLine="0"/>
                      <w:jc w:val="left"/>
                      <w:rPr>
                        <w:sz w:val="20"/>
                      </w:rPr>
                    </w:pPr>
                    <w:r>
                      <w:rPr>
                        <w:sz w:val="20"/>
                      </w:rPr>
                      <w:t>Campaña</w:t>
                    </w:r>
                    <w:r>
                      <w:rPr>
                        <w:spacing w:val="-11"/>
                        <w:sz w:val="20"/>
                      </w:rPr>
                      <w:t> </w:t>
                    </w:r>
                    <w:r>
                      <w:rPr>
                        <w:sz w:val="20"/>
                      </w:rPr>
                      <w:t>de</w:t>
                    </w:r>
                    <w:r>
                      <w:rPr>
                        <w:spacing w:val="-10"/>
                        <w:sz w:val="20"/>
                      </w:rPr>
                      <w:t> </w:t>
                    </w:r>
                    <w:r>
                      <w:rPr>
                        <w:sz w:val="20"/>
                      </w:rPr>
                      <w:t>atracción</w:t>
                    </w:r>
                    <w:r>
                      <w:rPr>
                        <w:spacing w:val="-9"/>
                        <w:sz w:val="20"/>
                      </w:rPr>
                      <w:t> </w:t>
                    </w:r>
                    <w:r>
                      <w:rPr>
                        <w:sz w:val="20"/>
                      </w:rPr>
                      <w:t>turística</w:t>
                    </w:r>
                    <w:r>
                      <w:rPr>
                        <w:spacing w:val="-10"/>
                        <w:sz w:val="20"/>
                      </w:rPr>
                      <w:t> </w:t>
                    </w:r>
                    <w:r>
                      <w:rPr>
                        <w:sz w:val="20"/>
                      </w:rPr>
                      <w:t>basada</w:t>
                    </w:r>
                    <w:r>
                      <w:rPr>
                        <w:spacing w:val="-10"/>
                        <w:sz w:val="20"/>
                      </w:rPr>
                      <w:t> </w:t>
                    </w:r>
                    <w:r>
                      <w:rPr>
                        <w:sz w:val="20"/>
                      </w:rPr>
                      <w:t>en</w:t>
                    </w:r>
                    <w:r>
                      <w:rPr>
                        <w:spacing w:val="-9"/>
                        <w:sz w:val="20"/>
                      </w:rPr>
                      <w:t> </w:t>
                    </w:r>
                    <w:r>
                      <w:rPr>
                        <w:sz w:val="20"/>
                      </w:rPr>
                      <w:t>los</w:t>
                    </w:r>
                    <w:r>
                      <w:rPr>
                        <w:spacing w:val="-7"/>
                        <w:sz w:val="20"/>
                      </w:rPr>
                      <w:t> </w:t>
                    </w:r>
                    <w:r>
                      <w:rPr>
                        <w:sz w:val="20"/>
                      </w:rPr>
                      <w:t>valores</w:t>
                    </w:r>
                    <w:r>
                      <w:rPr>
                        <w:spacing w:val="-9"/>
                        <w:sz w:val="20"/>
                      </w:rPr>
                      <w:t> </w:t>
                    </w:r>
                    <w:r>
                      <w:rPr>
                        <w:spacing w:val="-2"/>
                        <w:sz w:val="20"/>
                      </w:rPr>
                      <w:t>locales</w:t>
                    </w:r>
                  </w:p>
                </w:txbxContent>
              </v:textbox>
              <w10:wrap type="none"/>
            </v:shape>
            <v:shape style="position:absolute;left:11206;top:1247;width:906;height:608" type="#_x0000_t202" id="docshape203" filled="false" stroked="false">
              <v:textbox inset="0,0,0,0">
                <w:txbxContent>
                  <w:p>
                    <w:pPr>
                      <w:spacing w:line="224" w:lineRule="exact" w:before="0"/>
                      <w:ind w:left="0" w:right="0" w:firstLine="0"/>
                      <w:jc w:val="left"/>
                      <w:rPr>
                        <w:sz w:val="20"/>
                      </w:rPr>
                    </w:pPr>
                    <w:r>
                      <w:rPr>
                        <w:spacing w:val="-2"/>
                        <w:sz w:val="20"/>
                      </w:rPr>
                      <w:t>Realizado</w:t>
                    </w:r>
                  </w:p>
                  <w:p>
                    <w:pPr>
                      <w:spacing w:before="154"/>
                      <w:ind w:left="0" w:right="0" w:firstLine="0"/>
                      <w:jc w:val="left"/>
                      <w:rPr>
                        <w:sz w:val="20"/>
                      </w:rPr>
                    </w:pPr>
                    <w:r>
                      <w:rPr>
                        <w:spacing w:val="-2"/>
                        <w:sz w:val="20"/>
                      </w:rPr>
                      <w:t>Realizado</w:t>
                    </w:r>
                  </w:p>
                </w:txbxContent>
              </v:textbox>
              <w10:wrap type="none"/>
            </v:shape>
            <v:shape style="position:absolute;left:11204;top:3551;width:908;height:2143" type="#_x0000_t202" id="docshape204" filled="false" stroked="false">
              <v:textbox inset="0,0,0,0">
                <w:txbxContent>
                  <w:p>
                    <w:pPr>
                      <w:spacing w:line="400" w:lineRule="auto" w:before="0"/>
                      <w:ind w:left="1" w:right="15" w:hanging="2"/>
                      <w:jc w:val="left"/>
                      <w:rPr>
                        <w:sz w:val="20"/>
                      </w:rPr>
                    </w:pPr>
                    <w:r>
                      <w:rPr>
                        <w:spacing w:val="-2"/>
                        <w:sz w:val="20"/>
                      </w:rPr>
                      <w:t>Realizado Realizado</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before="132"/>
                      <w:ind w:left="2" w:right="0" w:firstLine="0"/>
                      <w:jc w:val="left"/>
                      <w:rPr>
                        <w:sz w:val="20"/>
                      </w:rPr>
                    </w:pPr>
                    <w:r>
                      <w:rPr>
                        <w:spacing w:val="-2"/>
                        <w:sz w:val="20"/>
                      </w:rPr>
                      <w:t>Realizado</w:t>
                    </w:r>
                  </w:p>
                </w:txbxContent>
              </v:textbox>
              <w10:wrap type="none"/>
            </v:shape>
          </v:group>
        </w:pict>
      </w:r>
      <w:r>
        <w:rPr/>
      </w:r>
    </w:p>
    <w:sectPr>
      <w:pgSz w:w="16800" w:h="11880" w:orient="landscape"/>
      <w:pgMar w:header="896" w:footer="466" w:top="1460" w:bottom="660" w:left="3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94.590515pt;margin-top:559.682312pt;width:16.05pt;height:10.55pt;mso-position-horizontal-relative:page;mso-position-vertical-relative:page;z-index:-16324608" type="#_x0000_t202" id="docshape73" filled="false" stroked="false">
          <v:textbox inset="0,0,0,0">
            <w:txbxContent>
              <w:p>
                <w:pPr>
                  <w:spacing w:before="20"/>
                  <w:ind w:left="60" w:right="0" w:firstLine="0"/>
                  <w:jc w:val="left"/>
                  <w:rPr>
                    <w:rFonts w:ascii="Verdana"/>
                    <w:sz w:val="14"/>
                  </w:rPr>
                </w:pPr>
                <w:r>
                  <w:rPr>
                    <w:rFonts w:ascii="Verdana"/>
                    <w:spacing w:val="-5"/>
                    <w:sz w:val="14"/>
                  </w:rPr>
                  <w:fldChar w:fldCharType="begin"/>
                </w:r>
                <w:r>
                  <w:rPr>
                    <w:rFonts w:ascii="Verdana"/>
                    <w:spacing w:val="-5"/>
                    <w:sz w:val="14"/>
                  </w:rPr>
                  <w:instrText> PAGE </w:instrText>
                </w:r>
                <w:r>
                  <w:rPr>
                    <w:rFonts w:ascii="Verdana"/>
                    <w:spacing w:val="-5"/>
                    <w:sz w:val="14"/>
                  </w:rPr>
                  <w:fldChar w:fldCharType="separate"/>
                </w:r>
                <w:r>
                  <w:rPr>
                    <w:rFonts w:ascii="Verdana"/>
                    <w:spacing w:val="-5"/>
                    <w:sz w:val="14"/>
                  </w:rPr>
                  <w:t>10</w:t>
                </w:r>
                <w:r>
                  <w:rPr>
                    <w:rFonts w:ascii="Verdana"/>
                    <w:spacing w:val="-5"/>
                    <w:sz w:val="14"/>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94.590515pt;margin-top:559.682312pt;width:16.05pt;height:10.55pt;mso-position-horizontal-relative:page;mso-position-vertical-relative:page;z-index:-16323072" type="#_x0000_t202" id="docshape141" filled="false" stroked="false">
          <v:textbox inset="0,0,0,0">
            <w:txbxContent>
              <w:p>
                <w:pPr>
                  <w:spacing w:before="20"/>
                  <w:ind w:left="60" w:right="0" w:firstLine="0"/>
                  <w:jc w:val="left"/>
                  <w:rPr>
                    <w:rFonts w:ascii="Verdana"/>
                    <w:sz w:val="14"/>
                  </w:rPr>
                </w:pPr>
                <w:r>
                  <w:rPr>
                    <w:rFonts w:ascii="Verdana"/>
                    <w:spacing w:val="-5"/>
                    <w:sz w:val="14"/>
                  </w:rPr>
                  <w:fldChar w:fldCharType="begin"/>
                </w:r>
                <w:r>
                  <w:rPr>
                    <w:rFonts w:ascii="Verdana"/>
                    <w:spacing w:val="-5"/>
                    <w:sz w:val="14"/>
                  </w:rPr>
                  <w:instrText> PAGE </w:instrText>
                </w:r>
                <w:r>
                  <w:rPr>
                    <w:rFonts w:ascii="Verdana"/>
                    <w:spacing w:val="-5"/>
                    <w:sz w:val="14"/>
                  </w:rPr>
                  <w:fldChar w:fldCharType="separate"/>
                </w:r>
                <w:r>
                  <w:rPr>
                    <w:rFonts w:ascii="Verdana"/>
                    <w:spacing w:val="-5"/>
                    <w:sz w:val="14"/>
                  </w:rPr>
                  <w:t>12</w:t>
                </w:r>
                <w:r>
                  <w:rPr>
                    <w:rFonts w:ascii="Verdana"/>
                    <w:spacing w:val="-5"/>
                    <w:sz w:val="14"/>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94.590515pt;margin-top:559.682312pt;width:16.05pt;height:10.55pt;mso-position-horizontal-relative:page;mso-position-vertical-relative:page;z-index:-16320512" type="#_x0000_t202" id="docshape161" filled="false" stroked="false">
          <v:textbox inset="0,0,0,0">
            <w:txbxContent>
              <w:p>
                <w:pPr>
                  <w:spacing w:before="20"/>
                  <w:ind w:left="60" w:right="0" w:firstLine="0"/>
                  <w:jc w:val="left"/>
                  <w:rPr>
                    <w:rFonts w:ascii="Verdana"/>
                    <w:sz w:val="14"/>
                  </w:rPr>
                </w:pPr>
                <w:r>
                  <w:rPr>
                    <w:rFonts w:ascii="Verdana"/>
                    <w:spacing w:val="-5"/>
                    <w:sz w:val="14"/>
                  </w:rPr>
                  <w:fldChar w:fldCharType="begin"/>
                </w:r>
                <w:r>
                  <w:rPr>
                    <w:rFonts w:ascii="Verdana"/>
                    <w:spacing w:val="-5"/>
                    <w:sz w:val="14"/>
                  </w:rPr>
                  <w:instrText> PAGE </w:instrText>
                </w:r>
                <w:r>
                  <w:rPr>
                    <w:rFonts w:ascii="Verdana"/>
                    <w:spacing w:val="-5"/>
                    <w:sz w:val="14"/>
                  </w:rPr>
                  <w:fldChar w:fldCharType="separate"/>
                </w:r>
                <w:r>
                  <w:rPr>
                    <w:rFonts w:ascii="Verdana"/>
                    <w:spacing w:val="-5"/>
                    <w:sz w:val="14"/>
                  </w:rPr>
                  <w:t>15</w:t>
                </w:r>
                <w:r>
                  <w:rPr>
                    <w:rFonts w:ascii="Verdana"/>
                    <w:spacing w:val="-5"/>
                    <w:sz w:val="14"/>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94.590515pt;margin-top:559.682312pt;width:16.05pt;height:10.55pt;mso-position-horizontal-relative:page;mso-position-vertical-relative:page;z-index:-16318976" type="#_x0000_t202" id="docshape182" filled="false" stroked="false">
          <v:textbox inset="0,0,0,0">
            <w:txbxContent>
              <w:p>
                <w:pPr>
                  <w:spacing w:before="20"/>
                  <w:ind w:left="60" w:right="0" w:firstLine="0"/>
                  <w:jc w:val="left"/>
                  <w:rPr>
                    <w:rFonts w:ascii="Verdana"/>
                    <w:sz w:val="14"/>
                  </w:rPr>
                </w:pPr>
                <w:r>
                  <w:rPr>
                    <w:rFonts w:ascii="Verdana"/>
                    <w:spacing w:val="-5"/>
                    <w:sz w:val="14"/>
                  </w:rPr>
                  <w:fldChar w:fldCharType="begin"/>
                </w:r>
                <w:r>
                  <w:rPr>
                    <w:rFonts w:ascii="Verdana"/>
                    <w:spacing w:val="-5"/>
                    <w:sz w:val="14"/>
                  </w:rPr>
                  <w:instrText> PAGE </w:instrText>
                </w:r>
                <w:r>
                  <w:rPr>
                    <w:rFonts w:ascii="Verdana"/>
                    <w:spacing w:val="-5"/>
                    <w:sz w:val="14"/>
                  </w:rPr>
                  <w:fldChar w:fldCharType="separate"/>
                </w:r>
                <w:r>
                  <w:rPr>
                    <w:rFonts w:ascii="Verdana"/>
                    <w:spacing w:val="-5"/>
                    <w:sz w:val="14"/>
                  </w:rPr>
                  <w:t>16</w:t>
                </w:r>
                <w:r>
                  <w:rPr>
                    <w:rFonts w:ascii="Verdana"/>
                    <w:spacing w:val="-5"/>
                    <w:sz w:val="14"/>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67.699997pt;width:840pt;height:5.64pt;mso-position-horizontal-relative:page;mso-position-vertical-relative:page;z-index:-16325632" id="docshape71" filled="true" fillcolor="#73417a" stroked="false">
          <v:fill type="solid"/>
          <w10:wrap type="none"/>
        </v:rect>
      </w:pict>
    </w:r>
    <w:r>
      <w:rPr/>
      <w:pict>
        <v:shape style="position:absolute;margin-left:34.350601pt;margin-top:43.805077pt;width:88.95pt;height:22.15pt;mso-position-horizontal-relative:page;mso-position-vertical-relative:page;z-index:-16325120" type="#_x0000_t202" id="docshape72" filled="false" stroked="false">
          <v:textbox inset="0,0,0,0">
            <w:txbxContent>
              <w:p>
                <w:pPr>
                  <w:spacing w:before="8"/>
                  <w:ind w:left="20" w:right="0" w:firstLine="0"/>
                  <w:jc w:val="left"/>
                  <w:rPr>
                    <w:b/>
                    <w:sz w:val="36"/>
                  </w:rPr>
                </w:pPr>
                <w:r>
                  <w:rPr>
                    <w:b/>
                    <w:color w:val="75787A"/>
                    <w:spacing w:val="-2"/>
                    <w:sz w:val="36"/>
                  </w:rPr>
                  <w:t>Proyectos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67.699997pt;width:840pt;height:5.64pt;mso-position-horizontal-relative:page;mso-position-vertical-relative:page;z-index:-16324096" id="docshape139" filled="true" fillcolor="#75787b" stroked="false">
          <v:fill type="solid"/>
          <w10:wrap type="none"/>
        </v:rect>
      </w:pict>
    </w:r>
    <w:r>
      <w:rPr/>
      <w:pict>
        <v:shape style="position:absolute;margin-left:34.350601pt;margin-top:43.805077pt;width:152.85pt;height:22.15pt;mso-position-horizontal-relative:page;mso-position-vertical-relative:page;z-index:-16323584" type="#_x0000_t202" id="docshape140" filled="false" stroked="false">
          <v:textbox inset="0,0,0,0">
            <w:txbxContent>
              <w:p>
                <w:pPr>
                  <w:spacing w:before="8"/>
                  <w:ind w:left="20" w:right="0" w:firstLine="0"/>
                  <w:jc w:val="left"/>
                  <w:rPr>
                    <w:b/>
                    <w:sz w:val="36"/>
                  </w:rPr>
                </w:pPr>
                <w:r>
                  <w:rPr>
                    <w:b/>
                    <w:color w:val="72417A"/>
                    <w:sz w:val="36"/>
                  </w:rPr>
                  <w:t>Planes</w:t>
                </w:r>
                <w:r>
                  <w:rPr>
                    <w:b/>
                    <w:color w:val="72417A"/>
                    <w:spacing w:val="-8"/>
                    <w:sz w:val="36"/>
                  </w:rPr>
                  <w:t> </w:t>
                </w:r>
                <w:r>
                  <w:rPr>
                    <w:b/>
                    <w:color w:val="72417A"/>
                    <w:spacing w:val="-2"/>
                    <w:sz w:val="36"/>
                  </w:rPr>
                  <w:t>realizados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67.699997pt;width:840pt;height:5.64pt;mso-position-horizontal-relative:page;mso-position-vertical-relative:page;z-index:-16322560" id="docshape142" filled="true" fillcolor="#75787b" stroked="false">
          <v:fill type="solid"/>
          <w10:wrap type="none"/>
        </v:rect>
      </w:pict>
    </w:r>
    <w:r>
      <w:rPr/>
      <w:pict>
        <v:shape style="position:absolute;margin-left:34.350601pt;margin-top:43.805077pt;width:152.85pt;height:22.15pt;mso-position-horizontal-relative:page;mso-position-vertical-relative:page;z-index:-16322048" type="#_x0000_t202" id="docshape143" filled="false" stroked="false">
          <v:textbox inset="0,0,0,0">
            <w:txbxContent>
              <w:p>
                <w:pPr>
                  <w:spacing w:before="8"/>
                  <w:ind w:left="20" w:right="0" w:firstLine="0"/>
                  <w:jc w:val="left"/>
                  <w:rPr>
                    <w:b/>
                    <w:sz w:val="36"/>
                  </w:rPr>
                </w:pPr>
                <w:r>
                  <w:rPr>
                    <w:b/>
                    <w:color w:val="72417A"/>
                    <w:sz w:val="36"/>
                  </w:rPr>
                  <w:t>Planes</w:t>
                </w:r>
                <w:r>
                  <w:rPr>
                    <w:b/>
                    <w:color w:val="72417A"/>
                    <w:spacing w:val="-8"/>
                    <w:sz w:val="36"/>
                  </w:rPr>
                  <w:t> </w:t>
                </w:r>
                <w:r>
                  <w:rPr>
                    <w:b/>
                    <w:color w:val="72417A"/>
                    <w:spacing w:val="-2"/>
                    <w:sz w:val="36"/>
                  </w:rPr>
                  <w:t>realizados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67.699997pt;width:840pt;height:5.64pt;mso-position-horizontal-relative:page;mso-position-vertical-relative:page;z-index:-16321536" id="docshape147" filled="true" fillcolor="#75787b" stroked="false">
          <v:fill type="solid"/>
          <w10:wrap type="none"/>
        </v:rect>
      </w:pict>
    </w:r>
    <w:r>
      <w:rPr/>
      <w:pict>
        <v:shape style="position:absolute;margin-left:34.350601pt;margin-top:43.805077pt;width:152.85pt;height:22.15pt;mso-position-horizontal-relative:page;mso-position-vertical-relative:page;z-index:-16321024" type="#_x0000_t202" id="docshape148" filled="false" stroked="false">
          <v:textbox inset="0,0,0,0">
            <w:txbxContent>
              <w:p>
                <w:pPr>
                  <w:spacing w:before="8"/>
                  <w:ind w:left="20" w:right="0" w:firstLine="0"/>
                  <w:jc w:val="left"/>
                  <w:rPr>
                    <w:b/>
                    <w:sz w:val="36"/>
                  </w:rPr>
                </w:pPr>
                <w:r>
                  <w:rPr>
                    <w:b/>
                    <w:color w:val="72417A"/>
                    <w:sz w:val="36"/>
                  </w:rPr>
                  <w:t>Planes</w:t>
                </w:r>
                <w:r>
                  <w:rPr>
                    <w:b/>
                    <w:color w:val="72417A"/>
                    <w:spacing w:val="-8"/>
                    <w:sz w:val="36"/>
                  </w:rPr>
                  <w:t> </w:t>
                </w:r>
                <w:r>
                  <w:rPr>
                    <w:b/>
                    <w:color w:val="72417A"/>
                    <w:spacing w:val="-2"/>
                    <w:sz w:val="36"/>
                  </w:rPr>
                  <w:t>realizados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67.699997pt;width:840pt;height:5.64pt;mso-position-horizontal-relative:page;mso-position-vertical-relative:page;z-index:-16320000" id="docshape180" filled="true" fillcolor="#75787b" stroked="false">
          <v:fill type="solid"/>
          <w10:wrap type="none"/>
        </v:rect>
      </w:pict>
    </w:r>
    <w:r>
      <w:rPr/>
      <w:pict>
        <v:shape style="position:absolute;margin-left:34.350601pt;margin-top:43.805077pt;width:250.85pt;height:22.15pt;mso-position-horizontal-relative:page;mso-position-vertical-relative:page;z-index:-16319488" type="#_x0000_t202" id="docshape181" filled="false" stroked="false">
          <v:textbox inset="0,0,0,0">
            <w:txbxContent>
              <w:p>
                <w:pPr>
                  <w:spacing w:before="8"/>
                  <w:ind w:left="20" w:right="0" w:firstLine="0"/>
                  <w:jc w:val="left"/>
                  <w:rPr>
                    <w:b/>
                    <w:sz w:val="36"/>
                  </w:rPr>
                </w:pPr>
                <w:r>
                  <w:rPr>
                    <w:b/>
                    <w:color w:val="72417A"/>
                    <w:sz w:val="36"/>
                  </w:rPr>
                  <w:t>Proyectos</w:t>
                </w:r>
                <w:r>
                  <w:rPr>
                    <w:b/>
                    <w:color w:val="72417A"/>
                    <w:spacing w:val="-8"/>
                    <w:sz w:val="36"/>
                  </w:rPr>
                  <w:t> </w:t>
                </w:r>
                <w:r>
                  <w:rPr>
                    <w:b/>
                    <w:color w:val="72417A"/>
                    <w:sz w:val="36"/>
                  </w:rPr>
                  <w:t>Aguere</w:t>
                </w:r>
                <w:r>
                  <w:rPr>
                    <w:b/>
                    <w:color w:val="72417A"/>
                    <w:spacing w:val="-7"/>
                    <w:sz w:val="36"/>
                  </w:rPr>
                  <w:t> </w:t>
                </w:r>
                <w:r>
                  <w:rPr>
                    <w:b/>
                    <w:color w:val="72417A"/>
                    <w:spacing w:val="-2"/>
                    <w:sz w:val="36"/>
                  </w:rPr>
                  <w:t>Inteligente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384" w:hanging="270"/>
      </w:pPr>
      <w:rPr>
        <w:rFonts w:hint="default" w:ascii="Arial" w:hAnsi="Arial" w:eastAsia="Arial" w:cs="Arial"/>
        <w:b w:val="0"/>
        <w:bCs w:val="0"/>
        <w:i w:val="0"/>
        <w:iCs w:val="0"/>
        <w:w w:val="100"/>
        <w:sz w:val="20"/>
        <w:szCs w:val="20"/>
        <w:lang w:val="es-ES" w:eastAsia="en-US" w:bidi="ar-SA"/>
      </w:rPr>
    </w:lvl>
    <w:lvl w:ilvl="1">
      <w:start w:val="0"/>
      <w:numFmt w:val="bullet"/>
      <w:lvlText w:val="•"/>
      <w:lvlJc w:val="left"/>
      <w:pPr>
        <w:ind w:left="923" w:hanging="270"/>
      </w:pPr>
      <w:rPr>
        <w:rFonts w:hint="default"/>
        <w:lang w:val="es-ES" w:eastAsia="en-US" w:bidi="ar-SA"/>
      </w:rPr>
    </w:lvl>
    <w:lvl w:ilvl="2">
      <w:start w:val="0"/>
      <w:numFmt w:val="bullet"/>
      <w:lvlText w:val="•"/>
      <w:lvlJc w:val="left"/>
      <w:pPr>
        <w:ind w:left="1466" w:hanging="270"/>
      </w:pPr>
      <w:rPr>
        <w:rFonts w:hint="default"/>
        <w:lang w:val="es-ES" w:eastAsia="en-US" w:bidi="ar-SA"/>
      </w:rPr>
    </w:lvl>
    <w:lvl w:ilvl="3">
      <w:start w:val="0"/>
      <w:numFmt w:val="bullet"/>
      <w:lvlText w:val="•"/>
      <w:lvlJc w:val="left"/>
      <w:pPr>
        <w:ind w:left="2009" w:hanging="270"/>
      </w:pPr>
      <w:rPr>
        <w:rFonts w:hint="default"/>
        <w:lang w:val="es-ES" w:eastAsia="en-US" w:bidi="ar-SA"/>
      </w:rPr>
    </w:lvl>
    <w:lvl w:ilvl="4">
      <w:start w:val="0"/>
      <w:numFmt w:val="bullet"/>
      <w:lvlText w:val="•"/>
      <w:lvlJc w:val="left"/>
      <w:pPr>
        <w:ind w:left="2552" w:hanging="270"/>
      </w:pPr>
      <w:rPr>
        <w:rFonts w:hint="default"/>
        <w:lang w:val="es-ES" w:eastAsia="en-US" w:bidi="ar-SA"/>
      </w:rPr>
    </w:lvl>
    <w:lvl w:ilvl="5">
      <w:start w:val="0"/>
      <w:numFmt w:val="bullet"/>
      <w:lvlText w:val="•"/>
      <w:lvlJc w:val="left"/>
      <w:pPr>
        <w:ind w:left="3095" w:hanging="270"/>
      </w:pPr>
      <w:rPr>
        <w:rFonts w:hint="default"/>
        <w:lang w:val="es-ES" w:eastAsia="en-US" w:bidi="ar-SA"/>
      </w:rPr>
    </w:lvl>
    <w:lvl w:ilvl="6">
      <w:start w:val="0"/>
      <w:numFmt w:val="bullet"/>
      <w:lvlText w:val="•"/>
      <w:lvlJc w:val="left"/>
      <w:pPr>
        <w:ind w:left="3638" w:hanging="270"/>
      </w:pPr>
      <w:rPr>
        <w:rFonts w:hint="default"/>
        <w:lang w:val="es-ES" w:eastAsia="en-US" w:bidi="ar-SA"/>
      </w:rPr>
    </w:lvl>
    <w:lvl w:ilvl="7">
      <w:start w:val="0"/>
      <w:numFmt w:val="bullet"/>
      <w:lvlText w:val="•"/>
      <w:lvlJc w:val="left"/>
      <w:pPr>
        <w:ind w:left="4181" w:hanging="270"/>
      </w:pPr>
      <w:rPr>
        <w:rFonts w:hint="default"/>
        <w:lang w:val="es-ES" w:eastAsia="en-US" w:bidi="ar-SA"/>
      </w:rPr>
    </w:lvl>
    <w:lvl w:ilvl="8">
      <w:start w:val="0"/>
      <w:numFmt w:val="bullet"/>
      <w:lvlText w:val="•"/>
      <w:lvlJc w:val="left"/>
      <w:pPr>
        <w:ind w:left="4724" w:hanging="270"/>
      </w:pPr>
      <w:rPr>
        <w:rFonts w:hint="default"/>
        <w:lang w:val="es-ES" w:eastAsia="en-US" w:bidi="ar-SA"/>
      </w:rPr>
    </w:lvl>
  </w:abstractNum>
  <w:abstractNum w:abstractNumId="5">
    <w:multiLevelType w:val="hybridMultilevel"/>
    <w:lvl w:ilvl="0">
      <w:start w:val="4"/>
      <w:numFmt w:val="decimal"/>
      <w:lvlText w:val="%1"/>
      <w:lvlJc w:val="left"/>
      <w:pPr>
        <w:ind w:left="558" w:hanging="387"/>
        <w:jc w:val="left"/>
      </w:pPr>
      <w:rPr>
        <w:rFonts w:hint="default"/>
        <w:lang w:val="es-ES" w:eastAsia="en-US" w:bidi="ar-SA"/>
      </w:rPr>
    </w:lvl>
    <w:lvl w:ilvl="1">
      <w:start w:val="1"/>
      <w:numFmt w:val="decimal"/>
      <w:lvlText w:val="%1.%2."/>
      <w:lvlJc w:val="left"/>
      <w:pPr>
        <w:ind w:left="558" w:hanging="387"/>
        <w:jc w:val="left"/>
      </w:pPr>
      <w:rPr>
        <w:rFonts w:hint="default" w:ascii="Arial" w:hAnsi="Arial" w:eastAsia="Arial" w:cs="Arial"/>
        <w:b/>
        <w:bCs/>
        <w:i w:val="0"/>
        <w:iCs w:val="0"/>
        <w:spacing w:val="-2"/>
        <w:w w:val="100"/>
        <w:sz w:val="20"/>
        <w:szCs w:val="20"/>
        <w:lang w:val="es-ES" w:eastAsia="en-US" w:bidi="ar-SA"/>
      </w:rPr>
    </w:lvl>
    <w:lvl w:ilvl="2">
      <w:start w:val="0"/>
      <w:numFmt w:val="bullet"/>
      <w:lvlText w:val="•"/>
      <w:lvlJc w:val="left"/>
      <w:pPr>
        <w:ind w:left="1457" w:hanging="387"/>
      </w:pPr>
      <w:rPr>
        <w:rFonts w:hint="default"/>
        <w:lang w:val="es-ES" w:eastAsia="en-US" w:bidi="ar-SA"/>
      </w:rPr>
    </w:lvl>
    <w:lvl w:ilvl="3">
      <w:start w:val="0"/>
      <w:numFmt w:val="bullet"/>
      <w:lvlText w:val="•"/>
      <w:lvlJc w:val="left"/>
      <w:pPr>
        <w:ind w:left="1906" w:hanging="387"/>
      </w:pPr>
      <w:rPr>
        <w:rFonts w:hint="default"/>
        <w:lang w:val="es-ES" w:eastAsia="en-US" w:bidi="ar-SA"/>
      </w:rPr>
    </w:lvl>
    <w:lvl w:ilvl="4">
      <w:start w:val="0"/>
      <w:numFmt w:val="bullet"/>
      <w:lvlText w:val="•"/>
      <w:lvlJc w:val="left"/>
      <w:pPr>
        <w:ind w:left="2354" w:hanging="387"/>
      </w:pPr>
      <w:rPr>
        <w:rFonts w:hint="default"/>
        <w:lang w:val="es-ES" w:eastAsia="en-US" w:bidi="ar-SA"/>
      </w:rPr>
    </w:lvl>
    <w:lvl w:ilvl="5">
      <w:start w:val="0"/>
      <w:numFmt w:val="bullet"/>
      <w:lvlText w:val="•"/>
      <w:lvlJc w:val="left"/>
      <w:pPr>
        <w:ind w:left="2803" w:hanging="387"/>
      </w:pPr>
      <w:rPr>
        <w:rFonts w:hint="default"/>
        <w:lang w:val="es-ES" w:eastAsia="en-US" w:bidi="ar-SA"/>
      </w:rPr>
    </w:lvl>
    <w:lvl w:ilvl="6">
      <w:start w:val="0"/>
      <w:numFmt w:val="bullet"/>
      <w:lvlText w:val="•"/>
      <w:lvlJc w:val="left"/>
      <w:pPr>
        <w:ind w:left="3252" w:hanging="387"/>
      </w:pPr>
      <w:rPr>
        <w:rFonts w:hint="default"/>
        <w:lang w:val="es-ES" w:eastAsia="en-US" w:bidi="ar-SA"/>
      </w:rPr>
    </w:lvl>
    <w:lvl w:ilvl="7">
      <w:start w:val="0"/>
      <w:numFmt w:val="bullet"/>
      <w:lvlText w:val="•"/>
      <w:lvlJc w:val="left"/>
      <w:pPr>
        <w:ind w:left="3701" w:hanging="387"/>
      </w:pPr>
      <w:rPr>
        <w:rFonts w:hint="default"/>
        <w:lang w:val="es-ES" w:eastAsia="en-US" w:bidi="ar-SA"/>
      </w:rPr>
    </w:lvl>
    <w:lvl w:ilvl="8">
      <w:start w:val="0"/>
      <w:numFmt w:val="bullet"/>
      <w:lvlText w:val="•"/>
      <w:lvlJc w:val="left"/>
      <w:pPr>
        <w:ind w:left="4149" w:hanging="387"/>
      </w:pPr>
      <w:rPr>
        <w:rFonts w:hint="default"/>
        <w:lang w:val="es-ES" w:eastAsia="en-US" w:bidi="ar-SA"/>
      </w:rPr>
    </w:lvl>
  </w:abstractNum>
  <w:abstractNum w:abstractNumId="4">
    <w:multiLevelType w:val="hybridMultilevel"/>
    <w:lvl w:ilvl="0">
      <w:start w:val="2"/>
      <w:numFmt w:val="decimal"/>
      <w:lvlText w:val="%1"/>
      <w:lvlJc w:val="left"/>
      <w:pPr>
        <w:ind w:left="173" w:hanging="541"/>
        <w:jc w:val="left"/>
      </w:pPr>
      <w:rPr>
        <w:rFonts w:hint="default"/>
        <w:lang w:val="es-ES" w:eastAsia="en-US" w:bidi="ar-SA"/>
      </w:rPr>
    </w:lvl>
    <w:lvl w:ilvl="1">
      <w:start w:val="1"/>
      <w:numFmt w:val="decimal"/>
      <w:lvlText w:val="%1.%2."/>
      <w:lvlJc w:val="left"/>
      <w:pPr>
        <w:ind w:left="173" w:hanging="541"/>
        <w:jc w:val="left"/>
      </w:pPr>
      <w:rPr>
        <w:rFonts w:hint="default" w:ascii="Arial" w:hAnsi="Arial" w:eastAsia="Arial" w:cs="Arial"/>
        <w:b/>
        <w:bCs/>
        <w:i w:val="0"/>
        <w:iCs w:val="0"/>
        <w:spacing w:val="-2"/>
        <w:w w:val="100"/>
        <w:sz w:val="20"/>
        <w:szCs w:val="20"/>
        <w:lang w:val="es-ES" w:eastAsia="en-US" w:bidi="ar-SA"/>
      </w:rPr>
    </w:lvl>
    <w:lvl w:ilvl="2">
      <w:start w:val="0"/>
      <w:numFmt w:val="bullet"/>
      <w:lvlText w:val="•"/>
      <w:lvlJc w:val="left"/>
      <w:pPr>
        <w:ind w:left="1153" w:hanging="541"/>
      </w:pPr>
      <w:rPr>
        <w:rFonts w:hint="default"/>
        <w:lang w:val="es-ES" w:eastAsia="en-US" w:bidi="ar-SA"/>
      </w:rPr>
    </w:lvl>
    <w:lvl w:ilvl="3">
      <w:start w:val="0"/>
      <w:numFmt w:val="bullet"/>
      <w:lvlText w:val="•"/>
      <w:lvlJc w:val="left"/>
      <w:pPr>
        <w:ind w:left="1640" w:hanging="541"/>
      </w:pPr>
      <w:rPr>
        <w:rFonts w:hint="default"/>
        <w:lang w:val="es-ES" w:eastAsia="en-US" w:bidi="ar-SA"/>
      </w:rPr>
    </w:lvl>
    <w:lvl w:ilvl="4">
      <w:start w:val="0"/>
      <w:numFmt w:val="bullet"/>
      <w:lvlText w:val="•"/>
      <w:lvlJc w:val="left"/>
      <w:pPr>
        <w:ind w:left="2127" w:hanging="541"/>
      </w:pPr>
      <w:rPr>
        <w:rFonts w:hint="default"/>
        <w:lang w:val="es-ES" w:eastAsia="en-US" w:bidi="ar-SA"/>
      </w:rPr>
    </w:lvl>
    <w:lvl w:ilvl="5">
      <w:start w:val="0"/>
      <w:numFmt w:val="bullet"/>
      <w:lvlText w:val="•"/>
      <w:lvlJc w:val="left"/>
      <w:pPr>
        <w:ind w:left="2614" w:hanging="541"/>
      </w:pPr>
      <w:rPr>
        <w:rFonts w:hint="default"/>
        <w:lang w:val="es-ES" w:eastAsia="en-US" w:bidi="ar-SA"/>
      </w:rPr>
    </w:lvl>
    <w:lvl w:ilvl="6">
      <w:start w:val="0"/>
      <w:numFmt w:val="bullet"/>
      <w:lvlText w:val="•"/>
      <w:lvlJc w:val="left"/>
      <w:pPr>
        <w:ind w:left="3101" w:hanging="541"/>
      </w:pPr>
      <w:rPr>
        <w:rFonts w:hint="default"/>
        <w:lang w:val="es-ES" w:eastAsia="en-US" w:bidi="ar-SA"/>
      </w:rPr>
    </w:lvl>
    <w:lvl w:ilvl="7">
      <w:start w:val="0"/>
      <w:numFmt w:val="bullet"/>
      <w:lvlText w:val="•"/>
      <w:lvlJc w:val="left"/>
      <w:pPr>
        <w:ind w:left="3587" w:hanging="541"/>
      </w:pPr>
      <w:rPr>
        <w:rFonts w:hint="default"/>
        <w:lang w:val="es-ES" w:eastAsia="en-US" w:bidi="ar-SA"/>
      </w:rPr>
    </w:lvl>
    <w:lvl w:ilvl="8">
      <w:start w:val="0"/>
      <w:numFmt w:val="bullet"/>
      <w:lvlText w:val="•"/>
      <w:lvlJc w:val="left"/>
      <w:pPr>
        <w:ind w:left="4074" w:hanging="541"/>
      </w:pPr>
      <w:rPr>
        <w:rFonts w:hint="default"/>
        <w:lang w:val="es-ES" w:eastAsia="en-US" w:bidi="ar-SA"/>
      </w:rPr>
    </w:lvl>
  </w:abstractNum>
  <w:abstractNum w:abstractNumId="3">
    <w:multiLevelType w:val="hybridMultilevel"/>
    <w:lvl w:ilvl="0">
      <w:start w:val="5"/>
      <w:numFmt w:val="decimal"/>
      <w:lvlText w:val="%1"/>
      <w:lvlJc w:val="left"/>
      <w:pPr>
        <w:ind w:left="172" w:hanging="490"/>
        <w:jc w:val="left"/>
      </w:pPr>
      <w:rPr>
        <w:rFonts w:hint="default"/>
        <w:lang w:val="es-ES" w:eastAsia="en-US" w:bidi="ar-SA"/>
      </w:rPr>
    </w:lvl>
    <w:lvl w:ilvl="1">
      <w:start w:val="1"/>
      <w:numFmt w:val="decimal"/>
      <w:lvlText w:val="%1.%2."/>
      <w:lvlJc w:val="left"/>
      <w:pPr>
        <w:ind w:left="172" w:hanging="490"/>
        <w:jc w:val="left"/>
      </w:pPr>
      <w:rPr>
        <w:rFonts w:hint="default" w:ascii="Arial" w:hAnsi="Arial" w:eastAsia="Arial" w:cs="Arial"/>
        <w:b/>
        <w:bCs/>
        <w:i w:val="0"/>
        <w:iCs w:val="0"/>
        <w:spacing w:val="-2"/>
        <w:w w:val="100"/>
        <w:sz w:val="20"/>
        <w:szCs w:val="20"/>
        <w:lang w:val="es-ES" w:eastAsia="en-US" w:bidi="ar-SA"/>
      </w:rPr>
    </w:lvl>
    <w:lvl w:ilvl="2">
      <w:start w:val="0"/>
      <w:numFmt w:val="bullet"/>
      <w:lvlText w:val="•"/>
      <w:lvlJc w:val="left"/>
      <w:pPr>
        <w:ind w:left="1153" w:hanging="490"/>
      </w:pPr>
      <w:rPr>
        <w:rFonts w:hint="default"/>
        <w:lang w:val="es-ES" w:eastAsia="en-US" w:bidi="ar-SA"/>
      </w:rPr>
    </w:lvl>
    <w:lvl w:ilvl="3">
      <w:start w:val="0"/>
      <w:numFmt w:val="bullet"/>
      <w:lvlText w:val="•"/>
      <w:lvlJc w:val="left"/>
      <w:pPr>
        <w:ind w:left="1640" w:hanging="490"/>
      </w:pPr>
      <w:rPr>
        <w:rFonts w:hint="default"/>
        <w:lang w:val="es-ES" w:eastAsia="en-US" w:bidi="ar-SA"/>
      </w:rPr>
    </w:lvl>
    <w:lvl w:ilvl="4">
      <w:start w:val="0"/>
      <w:numFmt w:val="bullet"/>
      <w:lvlText w:val="•"/>
      <w:lvlJc w:val="left"/>
      <w:pPr>
        <w:ind w:left="2127" w:hanging="490"/>
      </w:pPr>
      <w:rPr>
        <w:rFonts w:hint="default"/>
        <w:lang w:val="es-ES" w:eastAsia="en-US" w:bidi="ar-SA"/>
      </w:rPr>
    </w:lvl>
    <w:lvl w:ilvl="5">
      <w:start w:val="0"/>
      <w:numFmt w:val="bullet"/>
      <w:lvlText w:val="•"/>
      <w:lvlJc w:val="left"/>
      <w:pPr>
        <w:ind w:left="2614" w:hanging="490"/>
      </w:pPr>
      <w:rPr>
        <w:rFonts w:hint="default"/>
        <w:lang w:val="es-ES" w:eastAsia="en-US" w:bidi="ar-SA"/>
      </w:rPr>
    </w:lvl>
    <w:lvl w:ilvl="6">
      <w:start w:val="0"/>
      <w:numFmt w:val="bullet"/>
      <w:lvlText w:val="•"/>
      <w:lvlJc w:val="left"/>
      <w:pPr>
        <w:ind w:left="3101" w:hanging="490"/>
      </w:pPr>
      <w:rPr>
        <w:rFonts w:hint="default"/>
        <w:lang w:val="es-ES" w:eastAsia="en-US" w:bidi="ar-SA"/>
      </w:rPr>
    </w:lvl>
    <w:lvl w:ilvl="7">
      <w:start w:val="0"/>
      <w:numFmt w:val="bullet"/>
      <w:lvlText w:val="•"/>
      <w:lvlJc w:val="left"/>
      <w:pPr>
        <w:ind w:left="3587" w:hanging="490"/>
      </w:pPr>
      <w:rPr>
        <w:rFonts w:hint="default"/>
        <w:lang w:val="es-ES" w:eastAsia="en-US" w:bidi="ar-SA"/>
      </w:rPr>
    </w:lvl>
    <w:lvl w:ilvl="8">
      <w:start w:val="0"/>
      <w:numFmt w:val="bullet"/>
      <w:lvlText w:val="•"/>
      <w:lvlJc w:val="left"/>
      <w:pPr>
        <w:ind w:left="4074" w:hanging="490"/>
      </w:pPr>
      <w:rPr>
        <w:rFonts w:hint="default"/>
        <w:lang w:val="es-ES" w:eastAsia="en-US" w:bidi="ar-SA"/>
      </w:rPr>
    </w:lvl>
  </w:abstractNum>
  <w:abstractNum w:abstractNumId="2">
    <w:multiLevelType w:val="hybridMultilevel"/>
    <w:lvl w:ilvl="0">
      <w:start w:val="3"/>
      <w:numFmt w:val="decimal"/>
      <w:lvlText w:val="%1"/>
      <w:lvlJc w:val="left"/>
      <w:pPr>
        <w:ind w:left="557" w:hanging="386"/>
        <w:jc w:val="left"/>
      </w:pPr>
      <w:rPr>
        <w:rFonts w:hint="default"/>
        <w:lang w:val="es-ES" w:eastAsia="en-US" w:bidi="ar-SA"/>
      </w:rPr>
    </w:lvl>
    <w:lvl w:ilvl="1">
      <w:start w:val="1"/>
      <w:numFmt w:val="decimal"/>
      <w:lvlText w:val="%1.%2."/>
      <w:lvlJc w:val="left"/>
      <w:pPr>
        <w:ind w:left="557" w:hanging="386"/>
        <w:jc w:val="left"/>
      </w:pPr>
      <w:rPr>
        <w:rFonts w:hint="default" w:ascii="Arial" w:hAnsi="Arial" w:eastAsia="Arial" w:cs="Arial"/>
        <w:b/>
        <w:bCs/>
        <w:i w:val="0"/>
        <w:iCs w:val="0"/>
        <w:spacing w:val="-2"/>
        <w:w w:val="100"/>
        <w:sz w:val="20"/>
        <w:szCs w:val="20"/>
        <w:lang w:val="es-ES" w:eastAsia="en-US" w:bidi="ar-SA"/>
      </w:rPr>
    </w:lvl>
    <w:lvl w:ilvl="2">
      <w:start w:val="0"/>
      <w:numFmt w:val="bullet"/>
      <w:lvlText w:val="•"/>
      <w:lvlJc w:val="left"/>
      <w:pPr>
        <w:ind w:left="1457" w:hanging="386"/>
      </w:pPr>
      <w:rPr>
        <w:rFonts w:hint="default"/>
        <w:lang w:val="es-ES" w:eastAsia="en-US" w:bidi="ar-SA"/>
      </w:rPr>
    </w:lvl>
    <w:lvl w:ilvl="3">
      <w:start w:val="0"/>
      <w:numFmt w:val="bullet"/>
      <w:lvlText w:val="•"/>
      <w:lvlJc w:val="left"/>
      <w:pPr>
        <w:ind w:left="1906" w:hanging="386"/>
      </w:pPr>
      <w:rPr>
        <w:rFonts w:hint="default"/>
        <w:lang w:val="es-ES" w:eastAsia="en-US" w:bidi="ar-SA"/>
      </w:rPr>
    </w:lvl>
    <w:lvl w:ilvl="4">
      <w:start w:val="0"/>
      <w:numFmt w:val="bullet"/>
      <w:lvlText w:val="•"/>
      <w:lvlJc w:val="left"/>
      <w:pPr>
        <w:ind w:left="2354" w:hanging="386"/>
      </w:pPr>
      <w:rPr>
        <w:rFonts w:hint="default"/>
        <w:lang w:val="es-ES" w:eastAsia="en-US" w:bidi="ar-SA"/>
      </w:rPr>
    </w:lvl>
    <w:lvl w:ilvl="5">
      <w:start w:val="0"/>
      <w:numFmt w:val="bullet"/>
      <w:lvlText w:val="•"/>
      <w:lvlJc w:val="left"/>
      <w:pPr>
        <w:ind w:left="2803" w:hanging="386"/>
      </w:pPr>
      <w:rPr>
        <w:rFonts w:hint="default"/>
        <w:lang w:val="es-ES" w:eastAsia="en-US" w:bidi="ar-SA"/>
      </w:rPr>
    </w:lvl>
    <w:lvl w:ilvl="6">
      <w:start w:val="0"/>
      <w:numFmt w:val="bullet"/>
      <w:lvlText w:val="•"/>
      <w:lvlJc w:val="left"/>
      <w:pPr>
        <w:ind w:left="3252" w:hanging="386"/>
      </w:pPr>
      <w:rPr>
        <w:rFonts w:hint="default"/>
        <w:lang w:val="es-ES" w:eastAsia="en-US" w:bidi="ar-SA"/>
      </w:rPr>
    </w:lvl>
    <w:lvl w:ilvl="7">
      <w:start w:val="0"/>
      <w:numFmt w:val="bullet"/>
      <w:lvlText w:val="•"/>
      <w:lvlJc w:val="left"/>
      <w:pPr>
        <w:ind w:left="3701" w:hanging="386"/>
      </w:pPr>
      <w:rPr>
        <w:rFonts w:hint="default"/>
        <w:lang w:val="es-ES" w:eastAsia="en-US" w:bidi="ar-SA"/>
      </w:rPr>
    </w:lvl>
    <w:lvl w:ilvl="8">
      <w:start w:val="0"/>
      <w:numFmt w:val="bullet"/>
      <w:lvlText w:val="•"/>
      <w:lvlJc w:val="left"/>
      <w:pPr>
        <w:ind w:left="4149" w:hanging="386"/>
      </w:pPr>
      <w:rPr>
        <w:rFonts w:hint="default"/>
        <w:lang w:val="es-ES" w:eastAsia="en-US" w:bidi="ar-SA"/>
      </w:rPr>
    </w:lvl>
  </w:abstractNum>
  <w:abstractNum w:abstractNumId="1">
    <w:multiLevelType w:val="hybridMultilevel"/>
    <w:lvl w:ilvl="0">
      <w:start w:val="1"/>
      <w:numFmt w:val="decimal"/>
      <w:lvlText w:val="%1"/>
      <w:lvlJc w:val="left"/>
      <w:pPr>
        <w:ind w:left="558" w:hanging="386"/>
        <w:jc w:val="left"/>
      </w:pPr>
      <w:rPr>
        <w:rFonts w:hint="default"/>
        <w:lang w:val="es-ES" w:eastAsia="en-US" w:bidi="ar-SA"/>
      </w:rPr>
    </w:lvl>
    <w:lvl w:ilvl="1">
      <w:start w:val="1"/>
      <w:numFmt w:val="decimal"/>
      <w:lvlText w:val="%1.%2."/>
      <w:lvlJc w:val="left"/>
      <w:pPr>
        <w:ind w:left="558" w:hanging="386"/>
        <w:jc w:val="left"/>
      </w:pPr>
      <w:rPr>
        <w:rFonts w:hint="default" w:ascii="Arial" w:hAnsi="Arial" w:eastAsia="Arial" w:cs="Arial"/>
        <w:b/>
        <w:bCs/>
        <w:i w:val="0"/>
        <w:iCs w:val="0"/>
        <w:spacing w:val="-2"/>
        <w:w w:val="100"/>
        <w:sz w:val="20"/>
        <w:szCs w:val="20"/>
        <w:lang w:val="es-ES" w:eastAsia="en-US" w:bidi="ar-SA"/>
      </w:rPr>
    </w:lvl>
    <w:lvl w:ilvl="2">
      <w:start w:val="0"/>
      <w:numFmt w:val="bullet"/>
      <w:lvlText w:val="•"/>
      <w:lvlJc w:val="left"/>
      <w:pPr>
        <w:ind w:left="1457" w:hanging="386"/>
      </w:pPr>
      <w:rPr>
        <w:rFonts w:hint="default"/>
        <w:lang w:val="es-ES" w:eastAsia="en-US" w:bidi="ar-SA"/>
      </w:rPr>
    </w:lvl>
    <w:lvl w:ilvl="3">
      <w:start w:val="0"/>
      <w:numFmt w:val="bullet"/>
      <w:lvlText w:val="•"/>
      <w:lvlJc w:val="left"/>
      <w:pPr>
        <w:ind w:left="1906" w:hanging="386"/>
      </w:pPr>
      <w:rPr>
        <w:rFonts w:hint="default"/>
        <w:lang w:val="es-ES" w:eastAsia="en-US" w:bidi="ar-SA"/>
      </w:rPr>
    </w:lvl>
    <w:lvl w:ilvl="4">
      <w:start w:val="0"/>
      <w:numFmt w:val="bullet"/>
      <w:lvlText w:val="•"/>
      <w:lvlJc w:val="left"/>
      <w:pPr>
        <w:ind w:left="2355" w:hanging="386"/>
      </w:pPr>
      <w:rPr>
        <w:rFonts w:hint="default"/>
        <w:lang w:val="es-ES" w:eastAsia="en-US" w:bidi="ar-SA"/>
      </w:rPr>
    </w:lvl>
    <w:lvl w:ilvl="5">
      <w:start w:val="0"/>
      <w:numFmt w:val="bullet"/>
      <w:lvlText w:val="•"/>
      <w:lvlJc w:val="left"/>
      <w:pPr>
        <w:ind w:left="2804" w:hanging="386"/>
      </w:pPr>
      <w:rPr>
        <w:rFonts w:hint="default"/>
        <w:lang w:val="es-ES" w:eastAsia="en-US" w:bidi="ar-SA"/>
      </w:rPr>
    </w:lvl>
    <w:lvl w:ilvl="6">
      <w:start w:val="0"/>
      <w:numFmt w:val="bullet"/>
      <w:lvlText w:val="•"/>
      <w:lvlJc w:val="left"/>
      <w:pPr>
        <w:ind w:left="3253" w:hanging="386"/>
      </w:pPr>
      <w:rPr>
        <w:rFonts w:hint="default"/>
        <w:lang w:val="es-ES" w:eastAsia="en-US" w:bidi="ar-SA"/>
      </w:rPr>
    </w:lvl>
    <w:lvl w:ilvl="7">
      <w:start w:val="0"/>
      <w:numFmt w:val="bullet"/>
      <w:lvlText w:val="•"/>
      <w:lvlJc w:val="left"/>
      <w:pPr>
        <w:ind w:left="3701" w:hanging="386"/>
      </w:pPr>
      <w:rPr>
        <w:rFonts w:hint="default"/>
        <w:lang w:val="es-ES" w:eastAsia="en-US" w:bidi="ar-SA"/>
      </w:rPr>
    </w:lvl>
    <w:lvl w:ilvl="8">
      <w:start w:val="0"/>
      <w:numFmt w:val="bullet"/>
      <w:lvlText w:val="•"/>
      <w:lvlJc w:val="left"/>
      <w:pPr>
        <w:ind w:left="4150" w:hanging="386"/>
      </w:pPr>
      <w:rPr>
        <w:rFonts w:hint="default"/>
        <w:lang w:val="es-ES" w:eastAsia="en-US" w:bidi="ar-SA"/>
      </w:rPr>
    </w:lvl>
  </w:abstractNum>
  <w:abstractNum w:abstractNumId="0">
    <w:multiLevelType w:val="hybridMultilevel"/>
    <w:lvl w:ilvl="0">
      <w:start w:val="3"/>
      <w:numFmt w:val="decimal"/>
      <w:lvlText w:val="%1"/>
      <w:lvlJc w:val="left"/>
      <w:pPr>
        <w:ind w:left="5956" w:hanging="801"/>
        <w:jc w:val="left"/>
      </w:pPr>
      <w:rPr>
        <w:rFonts w:hint="default"/>
        <w:lang w:val="es-ES" w:eastAsia="en-US" w:bidi="ar-SA"/>
      </w:rPr>
    </w:lvl>
    <w:lvl w:ilvl="1">
      <w:start w:val="1"/>
      <w:numFmt w:val="decimal"/>
      <w:lvlText w:val="%1.%2"/>
      <w:lvlJc w:val="left"/>
      <w:pPr>
        <w:ind w:left="5956" w:hanging="801"/>
        <w:jc w:val="left"/>
      </w:pPr>
      <w:rPr>
        <w:rFonts w:hint="default" w:ascii="Arial" w:hAnsi="Arial" w:eastAsia="Arial" w:cs="Arial"/>
        <w:b w:val="0"/>
        <w:bCs w:val="0"/>
        <w:i w:val="0"/>
        <w:iCs w:val="0"/>
        <w:color w:val="FFFFFF"/>
        <w:w w:val="99"/>
        <w:sz w:val="48"/>
        <w:szCs w:val="48"/>
        <w:lang w:val="es-ES" w:eastAsia="en-US" w:bidi="ar-SA"/>
      </w:rPr>
    </w:lvl>
    <w:lvl w:ilvl="2">
      <w:start w:val="0"/>
      <w:numFmt w:val="bullet"/>
      <w:lvlText w:val="•"/>
      <w:lvlJc w:val="left"/>
      <w:pPr>
        <w:ind w:left="7988" w:hanging="801"/>
      </w:pPr>
      <w:rPr>
        <w:rFonts w:hint="default"/>
        <w:lang w:val="es-ES" w:eastAsia="en-US" w:bidi="ar-SA"/>
      </w:rPr>
    </w:lvl>
    <w:lvl w:ilvl="3">
      <w:start w:val="0"/>
      <w:numFmt w:val="bullet"/>
      <w:lvlText w:val="•"/>
      <w:lvlJc w:val="left"/>
      <w:pPr>
        <w:ind w:left="9002" w:hanging="801"/>
      </w:pPr>
      <w:rPr>
        <w:rFonts w:hint="default"/>
        <w:lang w:val="es-ES" w:eastAsia="en-US" w:bidi="ar-SA"/>
      </w:rPr>
    </w:lvl>
    <w:lvl w:ilvl="4">
      <w:start w:val="0"/>
      <w:numFmt w:val="bullet"/>
      <w:lvlText w:val="•"/>
      <w:lvlJc w:val="left"/>
      <w:pPr>
        <w:ind w:left="10016" w:hanging="801"/>
      </w:pPr>
      <w:rPr>
        <w:rFonts w:hint="default"/>
        <w:lang w:val="es-ES" w:eastAsia="en-US" w:bidi="ar-SA"/>
      </w:rPr>
    </w:lvl>
    <w:lvl w:ilvl="5">
      <w:start w:val="0"/>
      <w:numFmt w:val="bullet"/>
      <w:lvlText w:val="•"/>
      <w:lvlJc w:val="left"/>
      <w:pPr>
        <w:ind w:left="11030" w:hanging="801"/>
      </w:pPr>
      <w:rPr>
        <w:rFonts w:hint="default"/>
        <w:lang w:val="es-ES" w:eastAsia="en-US" w:bidi="ar-SA"/>
      </w:rPr>
    </w:lvl>
    <w:lvl w:ilvl="6">
      <w:start w:val="0"/>
      <w:numFmt w:val="bullet"/>
      <w:lvlText w:val="•"/>
      <w:lvlJc w:val="left"/>
      <w:pPr>
        <w:ind w:left="12044" w:hanging="801"/>
      </w:pPr>
      <w:rPr>
        <w:rFonts w:hint="default"/>
        <w:lang w:val="es-ES" w:eastAsia="en-US" w:bidi="ar-SA"/>
      </w:rPr>
    </w:lvl>
    <w:lvl w:ilvl="7">
      <w:start w:val="0"/>
      <w:numFmt w:val="bullet"/>
      <w:lvlText w:val="•"/>
      <w:lvlJc w:val="left"/>
      <w:pPr>
        <w:ind w:left="13058" w:hanging="801"/>
      </w:pPr>
      <w:rPr>
        <w:rFonts w:hint="default"/>
        <w:lang w:val="es-ES" w:eastAsia="en-US" w:bidi="ar-SA"/>
      </w:rPr>
    </w:lvl>
    <w:lvl w:ilvl="8">
      <w:start w:val="0"/>
      <w:numFmt w:val="bullet"/>
      <w:lvlText w:val="•"/>
      <w:lvlJc w:val="left"/>
      <w:pPr>
        <w:ind w:left="14072" w:hanging="801"/>
      </w:pPr>
      <w:rPr>
        <w:rFonts w:hint="default"/>
        <w:lang w:val="es-E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0"/>
      <w:szCs w:val="20"/>
      <w:lang w:val="es-ES" w:eastAsia="en-US" w:bidi="ar-SA"/>
    </w:rPr>
  </w:style>
  <w:style w:styleId="Heading1" w:type="paragraph">
    <w:name w:val="Heading 1"/>
    <w:basedOn w:val="Normal"/>
    <w:uiPriority w:val="1"/>
    <w:qFormat/>
    <w:pPr>
      <w:spacing w:before="94"/>
      <w:ind w:left="384"/>
      <w:outlineLvl w:val="1"/>
    </w:pPr>
    <w:rPr>
      <w:rFonts w:ascii="Arial" w:hAnsi="Arial" w:eastAsia="Arial" w:cs="Arial"/>
      <w:b/>
      <w:bCs/>
      <w:sz w:val="20"/>
      <w:szCs w:val="20"/>
      <w:lang w:val="es-ES" w:eastAsia="en-US" w:bidi="ar-SA"/>
    </w:rPr>
  </w:style>
  <w:style w:styleId="ListParagraph" w:type="paragraph">
    <w:name w:val="List Paragraph"/>
    <w:basedOn w:val="Normal"/>
    <w:uiPriority w:val="1"/>
    <w:qFormat/>
    <w:pPr>
      <w:ind w:left="384" w:hanging="802"/>
    </w:pPr>
    <w:rPr>
      <w:rFonts w:ascii="Arial" w:hAnsi="Arial" w:eastAsia="Arial" w:cs="Arial"/>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png"/><Relationship Id="rId29" Type="http://schemas.openxmlformats.org/officeDocument/2006/relationships/image" Target="media/image25.jpeg"/><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header" Target="header2.xml"/><Relationship Id="rId33" Type="http://schemas.openxmlformats.org/officeDocument/2006/relationships/footer" Target="footer2.xml"/><Relationship Id="rId34" Type="http://schemas.openxmlformats.org/officeDocument/2006/relationships/image" Target="media/image26.jpeg"/><Relationship Id="rId35" Type="http://schemas.openxmlformats.org/officeDocument/2006/relationships/header" Target="header3.xml"/><Relationship Id="rId36" Type="http://schemas.openxmlformats.org/officeDocument/2006/relationships/footer" Target="footer3.xml"/><Relationship Id="rId37" Type="http://schemas.openxmlformats.org/officeDocument/2006/relationships/image" Target="media/image27.png"/><Relationship Id="rId38" Type="http://schemas.openxmlformats.org/officeDocument/2006/relationships/header" Target="header4.xml"/><Relationship Id="rId39" Type="http://schemas.openxmlformats.org/officeDocument/2006/relationships/footer" Target="footer4.xml"/><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png"/><Relationship Id="rId43" Type="http://schemas.openxmlformats.org/officeDocument/2006/relationships/image" Target="media/image31.jpeg"/><Relationship Id="rId44" Type="http://schemas.openxmlformats.org/officeDocument/2006/relationships/image" Target="media/image32.pn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header" Target="header5.xml"/><Relationship Id="rId48" Type="http://schemas.openxmlformats.org/officeDocument/2006/relationships/footer" Target="footer5.xml"/><Relationship Id="rId49" Type="http://schemas.openxmlformats.org/officeDocument/2006/relationships/header" Target="header6.xml"/><Relationship Id="rId50" Type="http://schemas.openxmlformats.org/officeDocument/2006/relationships/footer" Target="footer6.xml"/><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itle>PowerPoint Presentation</dc:title>
  <dcterms:created xsi:type="dcterms:W3CDTF">2022-07-05T09:37:11Z</dcterms:created>
  <dcterms:modified xsi:type="dcterms:W3CDTF">2022-07-05T09:37:11Z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2018-06-28T00:00:00Z</vt:filetime>
  </property>
  <property fmtid="{D5CDD505-2E9C-101B-9397-08002B2CF9AE}" pid="3" name="Creator">
    <vt:lpwstr>Acrobat PDFMaker 7.0.5 para PowerPoint</vt:lpwstr>
  </property>
  <property fmtid="{D5CDD505-2E9C-101B-9397-08002B2CF9AE}" pid="4" name="LastSaved">
    <vt:filetime>2022-07-05T00:00:00Z</vt:filetime>
  </property>
</Properties>
</file>